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568B" w14:textId="77777777" w:rsidR="00D3042B" w:rsidRPr="00817004" w:rsidRDefault="00D3042B" w:rsidP="00D3042B">
      <w:pPr>
        <w:jc w:val="center"/>
        <w:rPr>
          <w:b/>
          <w:sz w:val="24"/>
          <w:szCs w:val="24"/>
        </w:rPr>
      </w:pPr>
      <w:r w:rsidRPr="00817004">
        <w:rPr>
          <w:b/>
          <w:sz w:val="24"/>
          <w:szCs w:val="24"/>
        </w:rPr>
        <w:t>CCC LSP Project Circulation Working Group</w:t>
      </w:r>
    </w:p>
    <w:p w14:paraId="1D29CF0A" w14:textId="2F192E9A" w:rsidR="00D3042B" w:rsidRPr="00817004" w:rsidRDefault="00D3042B" w:rsidP="00D3042B">
      <w:pPr>
        <w:jc w:val="center"/>
        <w:rPr>
          <w:b/>
          <w:sz w:val="24"/>
          <w:szCs w:val="24"/>
        </w:rPr>
      </w:pPr>
      <w:r>
        <w:rPr>
          <w:b/>
          <w:sz w:val="24"/>
          <w:szCs w:val="24"/>
        </w:rPr>
        <w:t>Minutes</w:t>
      </w:r>
    </w:p>
    <w:p w14:paraId="67F8837A" w14:textId="42FEB5F9" w:rsidR="00D3042B" w:rsidRPr="00817004" w:rsidRDefault="00D3042B" w:rsidP="00D3042B">
      <w:pPr>
        <w:jc w:val="center"/>
        <w:rPr>
          <w:b/>
          <w:sz w:val="24"/>
          <w:szCs w:val="24"/>
        </w:rPr>
      </w:pPr>
      <w:r w:rsidRPr="00817004">
        <w:rPr>
          <w:b/>
          <w:sz w:val="24"/>
          <w:szCs w:val="24"/>
        </w:rPr>
        <w:t>Wednesd</w:t>
      </w:r>
      <w:r>
        <w:rPr>
          <w:b/>
          <w:sz w:val="24"/>
          <w:szCs w:val="24"/>
        </w:rPr>
        <w:t>ay, Apr. 28</w:t>
      </w:r>
      <w:r w:rsidRPr="00817004">
        <w:rPr>
          <w:b/>
          <w:sz w:val="24"/>
          <w:szCs w:val="24"/>
        </w:rPr>
        <w:t xml:space="preserve">, </w:t>
      </w:r>
      <w:r>
        <w:rPr>
          <w:b/>
          <w:sz w:val="24"/>
          <w:szCs w:val="24"/>
        </w:rPr>
        <w:t>1</w:t>
      </w:r>
      <w:r w:rsidRPr="00817004">
        <w:rPr>
          <w:b/>
          <w:sz w:val="24"/>
          <w:szCs w:val="24"/>
        </w:rPr>
        <w:t xml:space="preserve">:00 </w:t>
      </w:r>
      <w:r>
        <w:rPr>
          <w:b/>
          <w:sz w:val="24"/>
          <w:szCs w:val="24"/>
        </w:rPr>
        <w:t>p</w:t>
      </w:r>
      <w:r w:rsidRPr="00817004">
        <w:rPr>
          <w:b/>
          <w:sz w:val="24"/>
          <w:szCs w:val="24"/>
        </w:rPr>
        <w:t>.m. via</w:t>
      </w:r>
      <w:r>
        <w:rPr>
          <w:b/>
          <w:sz w:val="24"/>
          <w:szCs w:val="24"/>
        </w:rPr>
        <w:t xml:space="preserve"> Zoom</w:t>
      </w:r>
    </w:p>
    <w:p w14:paraId="4A21D6EB" w14:textId="2F938653" w:rsidR="00B55150" w:rsidRPr="00B55150" w:rsidRDefault="00B55150" w:rsidP="006D519D">
      <w:pPr>
        <w:rPr>
          <w:b/>
          <w:sz w:val="24"/>
          <w:szCs w:val="24"/>
          <w:u w:val="single"/>
        </w:rPr>
      </w:pPr>
    </w:p>
    <w:p w14:paraId="2A652D59" w14:textId="77777777" w:rsidR="004977E2" w:rsidRPr="00817004" w:rsidRDefault="004977E2" w:rsidP="00175FAE">
      <w:pPr>
        <w:rPr>
          <w:sz w:val="24"/>
          <w:szCs w:val="24"/>
        </w:rPr>
      </w:pPr>
    </w:p>
    <w:p w14:paraId="0689819B" w14:textId="7B274EF6" w:rsidR="00B753EC" w:rsidRDefault="00361C04" w:rsidP="00363BB4">
      <w:pPr>
        <w:pStyle w:val="ListParagraph"/>
        <w:numPr>
          <w:ilvl w:val="0"/>
          <w:numId w:val="1"/>
        </w:numPr>
        <w:rPr>
          <w:sz w:val="24"/>
          <w:szCs w:val="24"/>
        </w:rPr>
      </w:pPr>
      <w:r w:rsidRPr="00817004">
        <w:rPr>
          <w:sz w:val="24"/>
          <w:szCs w:val="24"/>
        </w:rPr>
        <w:t>Check in</w:t>
      </w:r>
      <w:r w:rsidR="006A2358" w:rsidRPr="00817004">
        <w:rPr>
          <w:sz w:val="24"/>
          <w:szCs w:val="24"/>
        </w:rPr>
        <w:t xml:space="preserve"> </w:t>
      </w:r>
    </w:p>
    <w:p w14:paraId="41A92062" w14:textId="20A3749E" w:rsidR="0035746A" w:rsidRDefault="0035746A" w:rsidP="00344A53">
      <w:pPr>
        <w:pStyle w:val="ListParagraph"/>
        <w:numPr>
          <w:ilvl w:val="1"/>
          <w:numId w:val="1"/>
        </w:numPr>
        <w:rPr>
          <w:sz w:val="24"/>
          <w:szCs w:val="24"/>
        </w:rPr>
      </w:pPr>
      <w:proofErr w:type="spellStart"/>
      <w:r>
        <w:rPr>
          <w:sz w:val="24"/>
          <w:szCs w:val="24"/>
        </w:rPr>
        <w:t>Kymber</w:t>
      </w:r>
      <w:proofErr w:type="spellEnd"/>
      <w:r>
        <w:rPr>
          <w:sz w:val="24"/>
          <w:szCs w:val="24"/>
        </w:rPr>
        <w:t xml:space="preserve"> (Lake Tahoe Community College): Continuing to provide limited in-person services: </w:t>
      </w:r>
      <w:hyperlink r:id="rId8" w:history="1">
        <w:r w:rsidRPr="003D12E1">
          <w:rPr>
            <w:rStyle w:val="Hyperlink"/>
            <w:sz w:val="24"/>
            <w:szCs w:val="24"/>
          </w:rPr>
          <w:t>http://ltcc.edu/campusresources/library/index.php</w:t>
        </w:r>
      </w:hyperlink>
      <w:r>
        <w:rPr>
          <w:sz w:val="24"/>
          <w:szCs w:val="24"/>
        </w:rPr>
        <w:t xml:space="preserve"> </w:t>
      </w:r>
    </w:p>
    <w:p w14:paraId="2E0D1D8B" w14:textId="66C228EE" w:rsidR="00344A53" w:rsidRDefault="00B15AAF" w:rsidP="00344A53">
      <w:pPr>
        <w:pStyle w:val="ListParagraph"/>
        <w:numPr>
          <w:ilvl w:val="1"/>
          <w:numId w:val="1"/>
        </w:numPr>
        <w:rPr>
          <w:sz w:val="24"/>
          <w:szCs w:val="24"/>
        </w:rPr>
      </w:pPr>
      <w:r>
        <w:rPr>
          <w:sz w:val="24"/>
          <w:szCs w:val="24"/>
        </w:rPr>
        <w:t>Lena</w:t>
      </w:r>
      <w:r w:rsidR="00B55150">
        <w:rPr>
          <w:sz w:val="24"/>
          <w:szCs w:val="24"/>
        </w:rPr>
        <w:t xml:space="preserve"> (Pasadena City College)</w:t>
      </w:r>
      <w:r>
        <w:rPr>
          <w:sz w:val="24"/>
          <w:szCs w:val="24"/>
        </w:rPr>
        <w:t>—PCC Library working to reopen June 21</w:t>
      </w:r>
      <w:r w:rsidR="009E519A">
        <w:rPr>
          <w:sz w:val="24"/>
          <w:szCs w:val="24"/>
        </w:rPr>
        <w:t xml:space="preserve">, 2021 (beginning of Summer session). We will be following the city and county guidelines, which is currently at 75% capacity. The campus continues to work on safety/reopening plans through the campus-wide Task Force. </w:t>
      </w:r>
    </w:p>
    <w:p w14:paraId="14476494" w14:textId="39DE5A48" w:rsidR="00B15AAF" w:rsidRDefault="00B15AAF" w:rsidP="00344A53">
      <w:pPr>
        <w:pStyle w:val="ListParagraph"/>
        <w:numPr>
          <w:ilvl w:val="1"/>
          <w:numId w:val="1"/>
        </w:numPr>
        <w:rPr>
          <w:sz w:val="24"/>
          <w:szCs w:val="24"/>
        </w:rPr>
      </w:pPr>
      <w:r>
        <w:rPr>
          <w:sz w:val="24"/>
          <w:szCs w:val="24"/>
        </w:rPr>
        <w:t>Patty</w:t>
      </w:r>
      <w:r w:rsidR="00B55150">
        <w:rPr>
          <w:sz w:val="24"/>
          <w:szCs w:val="24"/>
        </w:rPr>
        <w:t xml:space="preserve"> (Southwestern College)</w:t>
      </w:r>
      <w:r>
        <w:rPr>
          <w:sz w:val="24"/>
          <w:szCs w:val="24"/>
        </w:rPr>
        <w:t xml:space="preserve">—reopening in the works as well. Safety measures (e.g. partitions) are pending. They’ve been asked to begin a reopening plan. She’s hoping that staff will be allowed to return in July 2021 so that they can prepare for the tentative Fall 2021 reopening.  </w:t>
      </w:r>
    </w:p>
    <w:p w14:paraId="7B978AD2" w14:textId="6BC8AB9A" w:rsidR="00B15AAF" w:rsidRDefault="00B15AAF" w:rsidP="00B15AAF">
      <w:pPr>
        <w:pStyle w:val="ListParagraph"/>
        <w:numPr>
          <w:ilvl w:val="2"/>
          <w:numId w:val="1"/>
        </w:numPr>
        <w:rPr>
          <w:sz w:val="24"/>
          <w:szCs w:val="24"/>
        </w:rPr>
      </w:pPr>
      <w:r>
        <w:rPr>
          <w:sz w:val="24"/>
          <w:szCs w:val="24"/>
        </w:rPr>
        <w:t>Fall 2021—30% face-to-face; 50% Student Services to be offered</w:t>
      </w:r>
    </w:p>
    <w:p w14:paraId="0C6C16E8" w14:textId="1251A256" w:rsidR="00401372" w:rsidRDefault="00401372" w:rsidP="00B15AAF">
      <w:pPr>
        <w:pStyle w:val="ListParagraph"/>
        <w:numPr>
          <w:ilvl w:val="2"/>
          <w:numId w:val="1"/>
        </w:numPr>
        <w:rPr>
          <w:sz w:val="24"/>
          <w:szCs w:val="24"/>
        </w:rPr>
      </w:pPr>
      <w:r>
        <w:rPr>
          <w:sz w:val="24"/>
          <w:szCs w:val="24"/>
        </w:rPr>
        <w:t xml:space="preserve">Once it becomes FDA approved, </w:t>
      </w:r>
      <w:r w:rsidR="00D3042B">
        <w:rPr>
          <w:sz w:val="24"/>
          <w:szCs w:val="24"/>
        </w:rPr>
        <w:t>cam</w:t>
      </w:r>
      <w:r>
        <w:rPr>
          <w:sz w:val="24"/>
          <w:szCs w:val="24"/>
        </w:rPr>
        <w:t xml:space="preserve">pus </w:t>
      </w:r>
      <w:r w:rsidR="00D3042B">
        <w:rPr>
          <w:sz w:val="24"/>
          <w:szCs w:val="24"/>
        </w:rPr>
        <w:t xml:space="preserve">access </w:t>
      </w:r>
      <w:r>
        <w:rPr>
          <w:sz w:val="24"/>
          <w:szCs w:val="24"/>
        </w:rPr>
        <w:t xml:space="preserve">will require vaccination for staff and will work to provide it on campus. </w:t>
      </w:r>
      <w:r w:rsidR="00D3042B">
        <w:rPr>
          <w:sz w:val="24"/>
          <w:szCs w:val="24"/>
        </w:rPr>
        <w:t xml:space="preserve"> </w:t>
      </w:r>
      <w:r>
        <w:rPr>
          <w:sz w:val="24"/>
          <w:szCs w:val="24"/>
        </w:rPr>
        <w:t>T</w:t>
      </w:r>
      <w:r w:rsidR="00D3042B">
        <w:rPr>
          <w:sz w:val="24"/>
          <w:szCs w:val="24"/>
        </w:rPr>
        <w:t xml:space="preserve">o be negotiated with </w:t>
      </w:r>
      <w:r>
        <w:rPr>
          <w:sz w:val="24"/>
          <w:szCs w:val="24"/>
        </w:rPr>
        <w:t xml:space="preserve">union. </w:t>
      </w:r>
    </w:p>
    <w:p w14:paraId="5D57DF51" w14:textId="221BCAAE" w:rsidR="00B15AAF" w:rsidRDefault="00B15AAF" w:rsidP="00B15AAF">
      <w:pPr>
        <w:pStyle w:val="ListParagraph"/>
        <w:numPr>
          <w:ilvl w:val="1"/>
          <w:numId w:val="1"/>
        </w:numPr>
        <w:rPr>
          <w:sz w:val="24"/>
          <w:szCs w:val="24"/>
        </w:rPr>
      </w:pPr>
      <w:r>
        <w:rPr>
          <w:sz w:val="24"/>
          <w:szCs w:val="24"/>
        </w:rPr>
        <w:t>Lisa</w:t>
      </w:r>
      <w:r w:rsidR="00B55150">
        <w:rPr>
          <w:sz w:val="24"/>
          <w:szCs w:val="24"/>
        </w:rPr>
        <w:t xml:space="preserve"> (Grossmont College)</w:t>
      </w:r>
      <w:r>
        <w:rPr>
          <w:sz w:val="24"/>
          <w:szCs w:val="24"/>
        </w:rPr>
        <w:t>—reopening on Monday</w:t>
      </w:r>
      <w:r w:rsidR="00B63866">
        <w:rPr>
          <w:sz w:val="24"/>
          <w:szCs w:val="24"/>
        </w:rPr>
        <w:t xml:space="preserve">, May 3, 2021. </w:t>
      </w:r>
    </w:p>
    <w:p w14:paraId="48F6C5C5" w14:textId="11B01D18" w:rsidR="00B15AAF" w:rsidRDefault="00B15AAF" w:rsidP="00B15AAF">
      <w:pPr>
        <w:pStyle w:val="ListParagraph"/>
        <w:numPr>
          <w:ilvl w:val="2"/>
          <w:numId w:val="1"/>
        </w:numPr>
        <w:rPr>
          <w:sz w:val="24"/>
          <w:szCs w:val="24"/>
        </w:rPr>
      </w:pPr>
      <w:r>
        <w:rPr>
          <w:sz w:val="24"/>
          <w:szCs w:val="24"/>
        </w:rPr>
        <w:t>30 people at a time; geared towards students</w:t>
      </w:r>
    </w:p>
    <w:p w14:paraId="320E1E2B" w14:textId="0916088F" w:rsidR="00B15AAF" w:rsidRDefault="00B15AAF" w:rsidP="00B15AAF">
      <w:pPr>
        <w:pStyle w:val="ListParagraph"/>
        <w:numPr>
          <w:ilvl w:val="2"/>
          <w:numId w:val="1"/>
        </w:numPr>
        <w:rPr>
          <w:sz w:val="24"/>
          <w:szCs w:val="24"/>
        </w:rPr>
      </w:pPr>
      <w:r>
        <w:rPr>
          <w:sz w:val="24"/>
          <w:szCs w:val="24"/>
        </w:rPr>
        <w:t>4 hours a day, M-Th (10-2)</w:t>
      </w:r>
    </w:p>
    <w:p w14:paraId="2D53180A" w14:textId="3D87D94E" w:rsidR="005C3676" w:rsidRDefault="005C3676" w:rsidP="00B15AAF">
      <w:pPr>
        <w:pStyle w:val="ListParagraph"/>
        <w:numPr>
          <w:ilvl w:val="2"/>
          <w:numId w:val="1"/>
        </w:numPr>
        <w:rPr>
          <w:sz w:val="24"/>
          <w:szCs w:val="24"/>
        </w:rPr>
      </w:pPr>
      <w:r>
        <w:rPr>
          <w:sz w:val="24"/>
          <w:szCs w:val="24"/>
        </w:rPr>
        <w:t xml:space="preserve">Reopening plan: </w:t>
      </w:r>
      <w:hyperlink r:id="rId9" w:history="1">
        <w:r w:rsidRPr="005C3676">
          <w:rPr>
            <w:rStyle w:val="Hyperlink"/>
            <w:sz w:val="24"/>
            <w:szCs w:val="24"/>
          </w:rPr>
          <w:t>https://docs.google.com/document/d/1zE3w4h0iWB4HqXFDMz1MMxikK4JF7hLrFWtF9pJT1a8/edit?usp=sharing</w:t>
        </w:r>
      </w:hyperlink>
      <w:bookmarkStart w:id="0" w:name="_GoBack"/>
      <w:bookmarkEnd w:id="0"/>
    </w:p>
    <w:p w14:paraId="5C7AE7EB" w14:textId="6BB75EF3" w:rsidR="00B15AAF" w:rsidRDefault="00B15AAF" w:rsidP="00B15AAF">
      <w:pPr>
        <w:pStyle w:val="ListParagraph"/>
        <w:numPr>
          <w:ilvl w:val="1"/>
          <w:numId w:val="1"/>
        </w:numPr>
        <w:rPr>
          <w:sz w:val="24"/>
          <w:szCs w:val="24"/>
        </w:rPr>
      </w:pPr>
      <w:r>
        <w:rPr>
          <w:sz w:val="24"/>
          <w:szCs w:val="24"/>
        </w:rPr>
        <w:t>Amanda</w:t>
      </w:r>
      <w:r w:rsidR="00B55150">
        <w:rPr>
          <w:sz w:val="24"/>
          <w:szCs w:val="24"/>
        </w:rPr>
        <w:t xml:space="preserve"> (City College of San Francisco)</w:t>
      </w:r>
      <w:r>
        <w:rPr>
          <w:sz w:val="24"/>
          <w:szCs w:val="24"/>
        </w:rPr>
        <w:t>—meeting on Thursday</w:t>
      </w:r>
      <w:r w:rsidR="00B63866">
        <w:rPr>
          <w:sz w:val="24"/>
          <w:szCs w:val="24"/>
        </w:rPr>
        <w:t>, May 6</w:t>
      </w:r>
      <w:r w:rsidR="00B63866" w:rsidRPr="00B63866">
        <w:rPr>
          <w:sz w:val="24"/>
          <w:szCs w:val="24"/>
          <w:vertAlign w:val="superscript"/>
        </w:rPr>
        <w:t>th</w:t>
      </w:r>
      <w:r w:rsidR="00B63866">
        <w:rPr>
          <w:sz w:val="24"/>
          <w:szCs w:val="24"/>
        </w:rPr>
        <w:t>,</w:t>
      </w:r>
      <w:r>
        <w:rPr>
          <w:sz w:val="24"/>
          <w:szCs w:val="24"/>
        </w:rPr>
        <w:t xml:space="preserve"> </w:t>
      </w:r>
      <w:r w:rsidR="00B63866">
        <w:rPr>
          <w:sz w:val="24"/>
          <w:szCs w:val="24"/>
        </w:rPr>
        <w:t>for</w:t>
      </w:r>
      <w:r>
        <w:rPr>
          <w:sz w:val="24"/>
          <w:szCs w:val="24"/>
        </w:rPr>
        <w:t xml:space="preserve"> board to discuss/vote about reopening</w:t>
      </w:r>
    </w:p>
    <w:p w14:paraId="7F0AB1CD" w14:textId="296C7370" w:rsidR="00B15AAF" w:rsidRDefault="00B15AAF" w:rsidP="00B15AAF">
      <w:pPr>
        <w:pStyle w:val="ListParagraph"/>
        <w:numPr>
          <w:ilvl w:val="2"/>
          <w:numId w:val="1"/>
        </w:numPr>
        <w:rPr>
          <w:sz w:val="24"/>
          <w:szCs w:val="24"/>
        </w:rPr>
      </w:pPr>
      <w:r>
        <w:rPr>
          <w:sz w:val="24"/>
          <w:szCs w:val="24"/>
        </w:rPr>
        <w:t>Possibility of expanding study and computer spaces on campus (separate from the library</w:t>
      </w:r>
      <w:r w:rsidR="00B63866">
        <w:rPr>
          <w:sz w:val="24"/>
          <w:szCs w:val="24"/>
        </w:rPr>
        <w:t>, separate entrance</w:t>
      </w:r>
      <w:r>
        <w:rPr>
          <w:sz w:val="24"/>
          <w:szCs w:val="24"/>
        </w:rPr>
        <w:t>)</w:t>
      </w:r>
    </w:p>
    <w:p w14:paraId="3A4183C2" w14:textId="6CC98650" w:rsidR="00B15AAF" w:rsidRDefault="00B15AAF" w:rsidP="00B15AAF">
      <w:pPr>
        <w:pStyle w:val="ListParagraph"/>
        <w:numPr>
          <w:ilvl w:val="2"/>
          <w:numId w:val="1"/>
        </w:numPr>
        <w:rPr>
          <w:sz w:val="24"/>
          <w:szCs w:val="24"/>
        </w:rPr>
      </w:pPr>
      <w:r>
        <w:rPr>
          <w:sz w:val="24"/>
          <w:szCs w:val="24"/>
        </w:rPr>
        <w:t xml:space="preserve">Trying to envision a way to provide limited services to students, but this will depend on Thursday vote. </w:t>
      </w:r>
    </w:p>
    <w:p w14:paraId="6C63F521" w14:textId="3B56AC43" w:rsidR="00B15AAF" w:rsidRDefault="00B15AAF" w:rsidP="00B15AAF">
      <w:pPr>
        <w:pStyle w:val="ListParagraph"/>
        <w:numPr>
          <w:ilvl w:val="2"/>
          <w:numId w:val="1"/>
        </w:numPr>
        <w:rPr>
          <w:sz w:val="24"/>
          <w:szCs w:val="24"/>
        </w:rPr>
      </w:pPr>
      <w:r>
        <w:rPr>
          <w:sz w:val="24"/>
          <w:szCs w:val="24"/>
        </w:rPr>
        <w:t>Library Dean is retiring. Lots of changes. Budget issues</w:t>
      </w:r>
      <w:r w:rsidR="00D3042B">
        <w:rPr>
          <w:sz w:val="24"/>
          <w:szCs w:val="24"/>
        </w:rPr>
        <w:t xml:space="preserve"> (</w:t>
      </w:r>
      <w:r>
        <w:rPr>
          <w:sz w:val="24"/>
          <w:szCs w:val="24"/>
        </w:rPr>
        <w:t>unrelated to C</w:t>
      </w:r>
      <w:r w:rsidR="00D3042B">
        <w:rPr>
          <w:sz w:val="24"/>
          <w:szCs w:val="24"/>
        </w:rPr>
        <w:t>OVID)</w:t>
      </w:r>
      <w:r>
        <w:rPr>
          <w:sz w:val="24"/>
          <w:szCs w:val="24"/>
        </w:rPr>
        <w:t xml:space="preserve">. </w:t>
      </w:r>
    </w:p>
    <w:p w14:paraId="5129AC2E" w14:textId="158937DC" w:rsidR="00B15AAF" w:rsidRDefault="00B15AAF" w:rsidP="00B15AAF">
      <w:pPr>
        <w:pStyle w:val="ListParagraph"/>
        <w:numPr>
          <w:ilvl w:val="1"/>
          <w:numId w:val="1"/>
        </w:numPr>
        <w:rPr>
          <w:sz w:val="24"/>
          <w:szCs w:val="24"/>
        </w:rPr>
      </w:pPr>
      <w:r>
        <w:rPr>
          <w:sz w:val="24"/>
          <w:szCs w:val="24"/>
        </w:rPr>
        <w:t>Lynda and Tatiana</w:t>
      </w:r>
      <w:r w:rsidR="00B55150">
        <w:rPr>
          <w:sz w:val="24"/>
          <w:szCs w:val="24"/>
        </w:rPr>
        <w:t xml:space="preserve"> (Diablo Valley College)</w:t>
      </w:r>
      <w:r>
        <w:rPr>
          <w:sz w:val="24"/>
          <w:szCs w:val="24"/>
        </w:rPr>
        <w:t>—</w:t>
      </w:r>
    </w:p>
    <w:p w14:paraId="5D4F0324" w14:textId="071B5F6F" w:rsidR="00B15AAF" w:rsidRDefault="00B15AAF" w:rsidP="00B15AAF">
      <w:pPr>
        <w:pStyle w:val="ListParagraph"/>
        <w:numPr>
          <w:ilvl w:val="2"/>
          <w:numId w:val="1"/>
        </w:numPr>
        <w:rPr>
          <w:sz w:val="24"/>
          <w:szCs w:val="24"/>
        </w:rPr>
      </w:pPr>
      <w:r>
        <w:rPr>
          <w:sz w:val="24"/>
          <w:szCs w:val="24"/>
        </w:rPr>
        <w:t>Summer—door</w:t>
      </w:r>
      <w:r w:rsidR="00D3042B">
        <w:rPr>
          <w:sz w:val="24"/>
          <w:szCs w:val="24"/>
        </w:rPr>
        <w:t>s</w:t>
      </w:r>
      <w:r>
        <w:rPr>
          <w:sz w:val="24"/>
          <w:szCs w:val="24"/>
        </w:rPr>
        <w:t xml:space="preserve"> will be closed, but services will still be available by appointment (pickup, scanning services)</w:t>
      </w:r>
    </w:p>
    <w:p w14:paraId="105BBDA1" w14:textId="12C03891" w:rsidR="00B15AAF" w:rsidRDefault="00B15AAF" w:rsidP="00B15AAF">
      <w:pPr>
        <w:pStyle w:val="ListParagraph"/>
        <w:numPr>
          <w:ilvl w:val="2"/>
          <w:numId w:val="1"/>
        </w:numPr>
        <w:rPr>
          <w:sz w:val="24"/>
          <w:szCs w:val="24"/>
        </w:rPr>
      </w:pPr>
      <w:r>
        <w:rPr>
          <w:sz w:val="24"/>
          <w:szCs w:val="24"/>
        </w:rPr>
        <w:t>10am-2pm summer hours (T, W, Th)</w:t>
      </w:r>
      <w:r w:rsidR="00401372">
        <w:rPr>
          <w:sz w:val="24"/>
          <w:szCs w:val="24"/>
        </w:rPr>
        <w:t>; Monday is dedicated to scanning requests</w:t>
      </w:r>
    </w:p>
    <w:p w14:paraId="2E4602A6" w14:textId="770F7F6D" w:rsidR="00B15AAF" w:rsidRDefault="00B15AAF" w:rsidP="00B15AAF">
      <w:pPr>
        <w:pStyle w:val="ListParagraph"/>
        <w:numPr>
          <w:ilvl w:val="2"/>
          <w:numId w:val="1"/>
        </w:numPr>
        <w:rPr>
          <w:sz w:val="24"/>
          <w:szCs w:val="24"/>
        </w:rPr>
      </w:pPr>
      <w:r>
        <w:rPr>
          <w:sz w:val="24"/>
          <w:szCs w:val="24"/>
        </w:rPr>
        <w:t>Classified is working 4/10, so they are getting Fridays off</w:t>
      </w:r>
    </w:p>
    <w:p w14:paraId="29A3BB7A" w14:textId="4028D7AD" w:rsidR="00B15AAF" w:rsidRDefault="00B15AAF" w:rsidP="00B15AAF">
      <w:pPr>
        <w:pStyle w:val="ListParagraph"/>
        <w:numPr>
          <w:ilvl w:val="2"/>
          <w:numId w:val="1"/>
        </w:numPr>
        <w:rPr>
          <w:sz w:val="24"/>
          <w:szCs w:val="24"/>
        </w:rPr>
      </w:pPr>
      <w:r>
        <w:rPr>
          <w:sz w:val="24"/>
          <w:szCs w:val="24"/>
        </w:rPr>
        <w:t>Short staff, so keeping door</w:t>
      </w:r>
      <w:r w:rsidR="00D3042B">
        <w:rPr>
          <w:sz w:val="24"/>
          <w:szCs w:val="24"/>
        </w:rPr>
        <w:t>s</w:t>
      </w:r>
      <w:r>
        <w:rPr>
          <w:sz w:val="24"/>
          <w:szCs w:val="24"/>
        </w:rPr>
        <w:t xml:space="preserve"> closed is a safety measure</w:t>
      </w:r>
    </w:p>
    <w:p w14:paraId="2DD964AC" w14:textId="4EE5BE28" w:rsidR="00B15AAF" w:rsidRDefault="00B15AAF" w:rsidP="00B15AAF">
      <w:pPr>
        <w:pStyle w:val="ListParagraph"/>
        <w:numPr>
          <w:ilvl w:val="2"/>
          <w:numId w:val="1"/>
        </w:numPr>
        <w:rPr>
          <w:sz w:val="24"/>
          <w:szCs w:val="24"/>
        </w:rPr>
      </w:pPr>
      <w:r>
        <w:rPr>
          <w:sz w:val="24"/>
          <w:szCs w:val="24"/>
        </w:rPr>
        <w:t xml:space="preserve">Fall 2021 is still pending, but meeting is going to happen among the colleges in the district to </w:t>
      </w:r>
      <w:r w:rsidR="00401372">
        <w:rPr>
          <w:sz w:val="24"/>
          <w:szCs w:val="24"/>
        </w:rPr>
        <w:t>brainstorm and plan</w:t>
      </w:r>
    </w:p>
    <w:p w14:paraId="5EBCF2E6" w14:textId="29C8EA79" w:rsidR="00401372" w:rsidRDefault="00401372" w:rsidP="00401372">
      <w:pPr>
        <w:pStyle w:val="ListParagraph"/>
        <w:numPr>
          <w:ilvl w:val="1"/>
          <w:numId w:val="1"/>
        </w:numPr>
        <w:rPr>
          <w:sz w:val="24"/>
          <w:szCs w:val="24"/>
        </w:rPr>
      </w:pPr>
      <w:r>
        <w:rPr>
          <w:sz w:val="24"/>
          <w:szCs w:val="24"/>
        </w:rPr>
        <w:lastRenderedPageBreak/>
        <w:t>Rebecca</w:t>
      </w:r>
      <w:r w:rsidR="00B55150">
        <w:rPr>
          <w:sz w:val="24"/>
          <w:szCs w:val="24"/>
        </w:rPr>
        <w:t xml:space="preserve"> (Folsom Lake College)</w:t>
      </w:r>
      <w:r>
        <w:rPr>
          <w:sz w:val="24"/>
          <w:szCs w:val="24"/>
        </w:rPr>
        <w:t>—Just submitted a reopening plan for Fall; currently a pickup service 3 days per week, during 4</w:t>
      </w:r>
      <w:r w:rsidR="00D3042B">
        <w:rPr>
          <w:sz w:val="24"/>
          <w:szCs w:val="24"/>
        </w:rPr>
        <w:t>-</w:t>
      </w:r>
      <w:r>
        <w:rPr>
          <w:sz w:val="24"/>
          <w:szCs w:val="24"/>
        </w:rPr>
        <w:t xml:space="preserve">hour chunks. </w:t>
      </w:r>
    </w:p>
    <w:p w14:paraId="5DC2C059" w14:textId="6D14CFF2" w:rsidR="00401372" w:rsidRDefault="00401372" w:rsidP="00401372">
      <w:pPr>
        <w:pStyle w:val="ListParagraph"/>
        <w:numPr>
          <w:ilvl w:val="2"/>
          <w:numId w:val="1"/>
        </w:numPr>
        <w:rPr>
          <w:sz w:val="24"/>
          <w:szCs w:val="24"/>
        </w:rPr>
      </w:pPr>
      <w:r>
        <w:rPr>
          <w:sz w:val="24"/>
          <w:szCs w:val="24"/>
        </w:rPr>
        <w:t>A multi-college district, so reopening plan is a general outline per college library. Will wait to see if it is approved, and then modify it based on Sacramento County guidelines.</w:t>
      </w:r>
    </w:p>
    <w:p w14:paraId="53D0DA6D" w14:textId="31EE0517" w:rsidR="00401372" w:rsidRDefault="00401372" w:rsidP="00401372">
      <w:pPr>
        <w:pStyle w:val="ListParagraph"/>
        <w:numPr>
          <w:ilvl w:val="2"/>
          <w:numId w:val="1"/>
        </w:numPr>
        <w:rPr>
          <w:sz w:val="24"/>
          <w:szCs w:val="24"/>
        </w:rPr>
      </w:pPr>
      <w:r>
        <w:rPr>
          <w:sz w:val="24"/>
          <w:szCs w:val="24"/>
        </w:rPr>
        <w:t xml:space="preserve">Summer classes will only be courses that are too difficult to have remotely; still talks about increasing the </w:t>
      </w:r>
      <w:r w:rsidR="00D3042B">
        <w:rPr>
          <w:sz w:val="24"/>
          <w:szCs w:val="24"/>
        </w:rPr>
        <w:t>percentage</w:t>
      </w:r>
      <w:r>
        <w:rPr>
          <w:sz w:val="24"/>
          <w:szCs w:val="24"/>
        </w:rPr>
        <w:t xml:space="preserve"> of Fall classes that will meet on campus. </w:t>
      </w:r>
    </w:p>
    <w:p w14:paraId="3B58D857" w14:textId="13461987" w:rsidR="00401372" w:rsidRDefault="00401372" w:rsidP="00401372">
      <w:pPr>
        <w:pStyle w:val="ListParagraph"/>
        <w:numPr>
          <w:ilvl w:val="1"/>
          <w:numId w:val="1"/>
        </w:numPr>
        <w:rPr>
          <w:sz w:val="24"/>
          <w:szCs w:val="24"/>
        </w:rPr>
      </w:pPr>
      <w:r>
        <w:rPr>
          <w:sz w:val="24"/>
          <w:szCs w:val="24"/>
        </w:rPr>
        <w:t>Efrain</w:t>
      </w:r>
      <w:r w:rsidR="00B55150">
        <w:rPr>
          <w:sz w:val="24"/>
          <w:szCs w:val="24"/>
        </w:rPr>
        <w:t xml:space="preserve"> (Fullerton College)</w:t>
      </w:r>
      <w:r>
        <w:rPr>
          <w:sz w:val="24"/>
          <w:szCs w:val="24"/>
        </w:rPr>
        <w:t>—Being asked to return on Aug. 2nd as a hybrid schedule for Classified Staff. Had opened cafeteria for study space, but now VP has requested that library provide study space. Classified staff reluctant to return. There was a walkthrough to begin talks about safety measures and distancing in the library (e.g.</w:t>
      </w:r>
      <w:r w:rsidR="00D3042B">
        <w:rPr>
          <w:sz w:val="24"/>
          <w:szCs w:val="24"/>
        </w:rPr>
        <w:t>,</w:t>
      </w:r>
      <w:r>
        <w:rPr>
          <w:sz w:val="24"/>
          <w:szCs w:val="24"/>
        </w:rPr>
        <w:t xml:space="preserve"> seating). He anticipates that Classified Staff will be required to return to campus in early August. </w:t>
      </w:r>
    </w:p>
    <w:p w14:paraId="342868CB" w14:textId="419D0FAB" w:rsidR="00401372" w:rsidRDefault="00401372" w:rsidP="00401372">
      <w:pPr>
        <w:pStyle w:val="ListParagraph"/>
        <w:numPr>
          <w:ilvl w:val="1"/>
          <w:numId w:val="1"/>
        </w:numPr>
        <w:rPr>
          <w:sz w:val="24"/>
          <w:szCs w:val="24"/>
        </w:rPr>
      </w:pPr>
      <w:r>
        <w:rPr>
          <w:sz w:val="24"/>
          <w:szCs w:val="24"/>
        </w:rPr>
        <w:t>Question:</w:t>
      </w:r>
    </w:p>
    <w:p w14:paraId="416EF2CE" w14:textId="628078A7" w:rsidR="00401372" w:rsidRDefault="00401372" w:rsidP="00401372">
      <w:pPr>
        <w:pStyle w:val="ListParagraph"/>
        <w:numPr>
          <w:ilvl w:val="2"/>
          <w:numId w:val="1"/>
        </w:numPr>
        <w:rPr>
          <w:sz w:val="24"/>
          <w:szCs w:val="24"/>
        </w:rPr>
      </w:pPr>
      <w:r>
        <w:rPr>
          <w:sz w:val="24"/>
          <w:szCs w:val="24"/>
        </w:rPr>
        <w:t>Patty—does a librarian have to be in the building in order for the building to be opened?</w:t>
      </w:r>
    </w:p>
    <w:p w14:paraId="75A17C53" w14:textId="6371A8EB" w:rsidR="00401372" w:rsidRDefault="00401372" w:rsidP="00401372">
      <w:pPr>
        <w:pStyle w:val="ListParagraph"/>
        <w:numPr>
          <w:ilvl w:val="2"/>
          <w:numId w:val="1"/>
        </w:numPr>
        <w:rPr>
          <w:sz w:val="24"/>
          <w:szCs w:val="24"/>
        </w:rPr>
      </w:pPr>
      <w:proofErr w:type="spellStart"/>
      <w:r>
        <w:rPr>
          <w:sz w:val="24"/>
          <w:szCs w:val="24"/>
        </w:rPr>
        <w:t>Kymber</w:t>
      </w:r>
      <w:proofErr w:type="spellEnd"/>
      <w:r>
        <w:rPr>
          <w:sz w:val="24"/>
          <w:szCs w:val="24"/>
        </w:rPr>
        <w:t xml:space="preserve">—As long as a librarian is on-call (even remotely), services can still take place. </w:t>
      </w:r>
      <w:r w:rsidR="00C3602B">
        <w:rPr>
          <w:sz w:val="24"/>
          <w:szCs w:val="24"/>
        </w:rPr>
        <w:t>This was the case before the pandemic</w:t>
      </w:r>
      <w:r w:rsidR="0035746A">
        <w:rPr>
          <w:sz w:val="24"/>
          <w:szCs w:val="24"/>
        </w:rPr>
        <w:t xml:space="preserve"> at their college library. </w:t>
      </w:r>
    </w:p>
    <w:p w14:paraId="7A884837" w14:textId="53EF067B" w:rsidR="00C3602B" w:rsidRDefault="00C3602B" w:rsidP="00401372">
      <w:pPr>
        <w:pStyle w:val="ListParagraph"/>
        <w:numPr>
          <w:ilvl w:val="2"/>
          <w:numId w:val="1"/>
        </w:numPr>
        <w:rPr>
          <w:sz w:val="24"/>
          <w:szCs w:val="24"/>
        </w:rPr>
      </w:pPr>
      <w:r>
        <w:rPr>
          <w:sz w:val="24"/>
          <w:szCs w:val="24"/>
        </w:rPr>
        <w:t xml:space="preserve">Lynda—It is a safety </w:t>
      </w:r>
      <w:r w:rsidR="00B63866">
        <w:rPr>
          <w:sz w:val="24"/>
          <w:szCs w:val="24"/>
        </w:rPr>
        <w:t>measure</w:t>
      </w:r>
      <w:r>
        <w:rPr>
          <w:sz w:val="24"/>
          <w:szCs w:val="24"/>
        </w:rPr>
        <w:t xml:space="preserve"> to have a librarian on-site. How do we reconcile the differences between the two different unions (faculty, classified) in order to make library services available</w:t>
      </w:r>
      <w:r w:rsidR="00B63866">
        <w:rPr>
          <w:sz w:val="24"/>
          <w:szCs w:val="24"/>
        </w:rPr>
        <w:t xml:space="preserve"> now, if librarians opt to remain remote</w:t>
      </w:r>
      <w:r>
        <w:rPr>
          <w:sz w:val="24"/>
          <w:szCs w:val="24"/>
        </w:rPr>
        <w:t xml:space="preserve">? This is pending. </w:t>
      </w:r>
    </w:p>
    <w:p w14:paraId="0CDFF068" w14:textId="77777777" w:rsidR="00C3602B" w:rsidRDefault="00C3602B" w:rsidP="00401372">
      <w:pPr>
        <w:pStyle w:val="ListParagraph"/>
        <w:numPr>
          <w:ilvl w:val="2"/>
          <w:numId w:val="1"/>
        </w:numPr>
        <w:rPr>
          <w:sz w:val="24"/>
          <w:szCs w:val="24"/>
        </w:rPr>
      </w:pPr>
      <w:r>
        <w:rPr>
          <w:sz w:val="24"/>
          <w:szCs w:val="24"/>
        </w:rPr>
        <w:t>Tatiana—Classified Staff had the choice to return to campus because it was easier to do work from on-site.</w:t>
      </w:r>
    </w:p>
    <w:p w14:paraId="3318DBDD" w14:textId="55B4FF70" w:rsidR="00C3602B" w:rsidRDefault="00C3602B" w:rsidP="00401372">
      <w:pPr>
        <w:pStyle w:val="ListParagraph"/>
        <w:numPr>
          <w:ilvl w:val="2"/>
          <w:numId w:val="1"/>
        </w:numPr>
        <w:rPr>
          <w:sz w:val="24"/>
          <w:szCs w:val="24"/>
        </w:rPr>
      </w:pPr>
      <w:r>
        <w:rPr>
          <w:sz w:val="24"/>
          <w:szCs w:val="24"/>
        </w:rPr>
        <w:t>Lena—Pre-pandemic: A librarian has to be on-site during open hours. We relied on adjunct librarians during nights and weekend. Post-pandemic, we will have to modify our hours to ensure that a librarian is in the building</w:t>
      </w:r>
      <w:r w:rsidR="00B63866">
        <w:rPr>
          <w:sz w:val="24"/>
          <w:szCs w:val="24"/>
        </w:rPr>
        <w:t xml:space="preserve"> (reinstatement of adjunct budget is still pending). </w:t>
      </w:r>
    </w:p>
    <w:p w14:paraId="2E62084D" w14:textId="138F243A" w:rsidR="00C3602B" w:rsidRPr="00817004" w:rsidRDefault="00C3602B" w:rsidP="00C3602B">
      <w:pPr>
        <w:pStyle w:val="ListParagraph"/>
        <w:numPr>
          <w:ilvl w:val="3"/>
          <w:numId w:val="1"/>
        </w:numPr>
        <w:rPr>
          <w:sz w:val="24"/>
          <w:szCs w:val="24"/>
        </w:rPr>
      </w:pPr>
      <w:r>
        <w:rPr>
          <w:sz w:val="24"/>
          <w:szCs w:val="24"/>
        </w:rPr>
        <w:t xml:space="preserve">Efrain’s library has a similar model.  </w:t>
      </w:r>
    </w:p>
    <w:p w14:paraId="643DDBB7" w14:textId="77777777" w:rsidR="003F7D24" w:rsidRPr="00297358" w:rsidRDefault="003F7D24" w:rsidP="00297358">
      <w:pPr>
        <w:rPr>
          <w:sz w:val="24"/>
          <w:szCs w:val="24"/>
        </w:rPr>
      </w:pPr>
    </w:p>
    <w:p w14:paraId="3422F577" w14:textId="77777777" w:rsidR="00CD7EC1" w:rsidRDefault="00120D99" w:rsidP="00363BB4">
      <w:pPr>
        <w:pStyle w:val="ListParagraph"/>
        <w:numPr>
          <w:ilvl w:val="0"/>
          <w:numId w:val="1"/>
        </w:numPr>
        <w:rPr>
          <w:sz w:val="24"/>
          <w:szCs w:val="24"/>
        </w:rPr>
      </w:pPr>
      <w:r>
        <w:rPr>
          <w:sz w:val="24"/>
          <w:szCs w:val="24"/>
        </w:rPr>
        <w:t>O</w:t>
      </w:r>
      <w:r w:rsidR="00250BB5">
        <w:rPr>
          <w:sz w:val="24"/>
          <w:szCs w:val="24"/>
        </w:rPr>
        <w:t>ffice hour</w:t>
      </w:r>
      <w:r>
        <w:rPr>
          <w:sz w:val="24"/>
          <w:szCs w:val="24"/>
        </w:rPr>
        <w:t>s</w:t>
      </w:r>
    </w:p>
    <w:p w14:paraId="3C2FA4FB" w14:textId="77777777" w:rsidR="00CD7EC1" w:rsidRPr="00CD7EC1" w:rsidRDefault="00CD7EC1" w:rsidP="00CD7EC1">
      <w:pPr>
        <w:pStyle w:val="ListParagraph"/>
        <w:rPr>
          <w:sz w:val="24"/>
          <w:szCs w:val="24"/>
        </w:rPr>
      </w:pPr>
    </w:p>
    <w:p w14:paraId="42FBDD30" w14:textId="77777777" w:rsidR="00297358" w:rsidRPr="00F32691" w:rsidRDefault="00297358" w:rsidP="00F32691">
      <w:pPr>
        <w:pStyle w:val="ListParagraph"/>
        <w:numPr>
          <w:ilvl w:val="1"/>
          <w:numId w:val="1"/>
        </w:numPr>
        <w:rPr>
          <w:sz w:val="24"/>
          <w:szCs w:val="24"/>
        </w:rPr>
      </w:pPr>
      <w:r w:rsidRPr="00F32691">
        <w:rPr>
          <w:sz w:val="24"/>
          <w:szCs w:val="24"/>
        </w:rPr>
        <w:t xml:space="preserve">May 5 </w:t>
      </w:r>
      <w:r w:rsidR="00F32691" w:rsidRPr="00F32691">
        <w:rPr>
          <w:sz w:val="24"/>
          <w:szCs w:val="24"/>
        </w:rPr>
        <w:t xml:space="preserve">- </w:t>
      </w:r>
      <w:r w:rsidRPr="00F32691">
        <w:rPr>
          <w:sz w:val="24"/>
          <w:szCs w:val="24"/>
        </w:rPr>
        <w:t>Circulation statistics with analytics (Lynda)</w:t>
      </w:r>
    </w:p>
    <w:p w14:paraId="53615DF1" w14:textId="3E6A9D3F" w:rsidR="00297358" w:rsidRDefault="00297358" w:rsidP="00C3602B">
      <w:pPr>
        <w:pStyle w:val="ListParagraph"/>
        <w:numPr>
          <w:ilvl w:val="0"/>
          <w:numId w:val="4"/>
        </w:numPr>
        <w:rPr>
          <w:sz w:val="24"/>
          <w:szCs w:val="24"/>
        </w:rPr>
      </w:pPr>
      <w:r w:rsidRPr="00C3602B">
        <w:rPr>
          <w:sz w:val="24"/>
          <w:szCs w:val="24"/>
        </w:rPr>
        <w:t>Need questions for analytics guests</w:t>
      </w:r>
    </w:p>
    <w:p w14:paraId="1B1F45DE" w14:textId="2EED8C91" w:rsidR="00C3602B" w:rsidRDefault="00C3602B" w:rsidP="00C3602B">
      <w:pPr>
        <w:pStyle w:val="ListParagraph"/>
        <w:numPr>
          <w:ilvl w:val="0"/>
          <w:numId w:val="4"/>
        </w:numPr>
        <w:rPr>
          <w:sz w:val="24"/>
          <w:szCs w:val="24"/>
        </w:rPr>
      </w:pPr>
      <w:r>
        <w:rPr>
          <w:sz w:val="24"/>
          <w:szCs w:val="24"/>
        </w:rPr>
        <w:t xml:space="preserve">Lynda—update: got together with the systems librarian to create a list of items that are required to be collected for statistics. Decided that a more granular list would be more appropriate for circulation. Next meeting, going to figure out what canned reports are ready to go, and figure out how to create other reports and how to extract that data. </w:t>
      </w:r>
    </w:p>
    <w:p w14:paraId="6A3651A4" w14:textId="709F928B" w:rsidR="00C3602B" w:rsidRDefault="00C3602B" w:rsidP="00C3602B">
      <w:pPr>
        <w:pStyle w:val="ListParagraph"/>
        <w:numPr>
          <w:ilvl w:val="0"/>
          <w:numId w:val="4"/>
        </w:numPr>
        <w:rPr>
          <w:sz w:val="24"/>
          <w:szCs w:val="24"/>
        </w:rPr>
      </w:pPr>
      <w:r>
        <w:rPr>
          <w:sz w:val="24"/>
          <w:szCs w:val="24"/>
        </w:rPr>
        <w:t xml:space="preserve">Questions will come up once they figure out if they can’t figure out canned reports for certain items. </w:t>
      </w:r>
    </w:p>
    <w:p w14:paraId="34C5DF39" w14:textId="43AA14B5" w:rsidR="00C3602B" w:rsidRDefault="00C3602B" w:rsidP="00C3602B">
      <w:pPr>
        <w:pStyle w:val="ListParagraph"/>
        <w:numPr>
          <w:ilvl w:val="0"/>
          <w:numId w:val="4"/>
        </w:numPr>
        <w:rPr>
          <w:sz w:val="24"/>
          <w:szCs w:val="24"/>
        </w:rPr>
      </w:pPr>
      <w:r>
        <w:rPr>
          <w:sz w:val="24"/>
          <w:szCs w:val="24"/>
        </w:rPr>
        <w:lastRenderedPageBreak/>
        <w:t xml:space="preserve">Lori—are there any current examples that can be shared? The Analytics team was excited to collaborate with us and will be at next week’s meeting. Do we have any current questions </w:t>
      </w:r>
      <w:r w:rsidR="00126267">
        <w:rPr>
          <w:sz w:val="24"/>
          <w:szCs w:val="24"/>
        </w:rPr>
        <w:t xml:space="preserve">to give to them </w:t>
      </w:r>
      <w:r>
        <w:rPr>
          <w:sz w:val="24"/>
          <w:szCs w:val="24"/>
        </w:rPr>
        <w:t>next week</w:t>
      </w:r>
      <w:r w:rsidR="00126267">
        <w:rPr>
          <w:sz w:val="24"/>
          <w:szCs w:val="24"/>
        </w:rPr>
        <w:t xml:space="preserve"> that are circulation related,</w:t>
      </w:r>
      <w:r>
        <w:rPr>
          <w:sz w:val="24"/>
          <w:szCs w:val="24"/>
        </w:rPr>
        <w:t xml:space="preserve"> so that they can use them to compile a </w:t>
      </w:r>
      <w:r w:rsidR="00126267">
        <w:rPr>
          <w:sz w:val="24"/>
          <w:szCs w:val="24"/>
        </w:rPr>
        <w:t xml:space="preserve">presentation? </w:t>
      </w:r>
    </w:p>
    <w:p w14:paraId="6EE9380C" w14:textId="41AEF418" w:rsidR="00126267" w:rsidRDefault="00126267" w:rsidP="00C3602B">
      <w:pPr>
        <w:pStyle w:val="ListParagraph"/>
        <w:numPr>
          <w:ilvl w:val="0"/>
          <w:numId w:val="4"/>
        </w:numPr>
        <w:rPr>
          <w:sz w:val="24"/>
          <w:szCs w:val="24"/>
        </w:rPr>
      </w:pPr>
      <w:r>
        <w:rPr>
          <w:sz w:val="24"/>
          <w:szCs w:val="24"/>
        </w:rPr>
        <w:t xml:space="preserve">Tatiana has questions for the Analytics group that she can share. </w:t>
      </w:r>
    </w:p>
    <w:p w14:paraId="6FD70758" w14:textId="2F9EF30E" w:rsidR="00126267" w:rsidRDefault="00126267" w:rsidP="00126267">
      <w:pPr>
        <w:pStyle w:val="ListParagraph"/>
        <w:numPr>
          <w:ilvl w:val="1"/>
          <w:numId w:val="4"/>
        </w:numPr>
        <w:rPr>
          <w:sz w:val="24"/>
          <w:szCs w:val="24"/>
        </w:rPr>
      </w:pPr>
      <w:r>
        <w:rPr>
          <w:sz w:val="24"/>
          <w:szCs w:val="24"/>
        </w:rPr>
        <w:t xml:space="preserve">Has found that some reports are very useful, but they are hard to find/locate. Finding certain reports can be complicated to find. </w:t>
      </w:r>
    </w:p>
    <w:p w14:paraId="12964EC7" w14:textId="7FDF2CCF" w:rsidR="00126267" w:rsidRDefault="00126267" w:rsidP="00C3602B">
      <w:pPr>
        <w:pStyle w:val="ListParagraph"/>
        <w:numPr>
          <w:ilvl w:val="0"/>
          <w:numId w:val="4"/>
        </w:numPr>
        <w:rPr>
          <w:sz w:val="24"/>
          <w:szCs w:val="24"/>
        </w:rPr>
      </w:pPr>
      <w:r>
        <w:rPr>
          <w:sz w:val="24"/>
          <w:szCs w:val="24"/>
        </w:rPr>
        <w:t xml:space="preserve">Please send questions to Lori by the end of tomorrow, 4/29, that you would like for the Analytics team to cover. </w:t>
      </w:r>
    </w:p>
    <w:p w14:paraId="2FC70167" w14:textId="056A22BB" w:rsidR="00126267" w:rsidRDefault="00126267" w:rsidP="00C3602B">
      <w:pPr>
        <w:pStyle w:val="ListParagraph"/>
        <w:numPr>
          <w:ilvl w:val="0"/>
          <w:numId w:val="4"/>
        </w:numPr>
        <w:rPr>
          <w:sz w:val="24"/>
          <w:szCs w:val="24"/>
        </w:rPr>
      </w:pPr>
      <w:r>
        <w:rPr>
          <w:sz w:val="24"/>
          <w:szCs w:val="24"/>
        </w:rPr>
        <w:t xml:space="preserve">Cathy—it might be good to have a list of </w:t>
      </w:r>
      <w:r w:rsidRPr="00126267">
        <w:rPr>
          <w:b/>
          <w:bCs/>
          <w:sz w:val="24"/>
          <w:szCs w:val="24"/>
        </w:rPr>
        <w:t>report names</w:t>
      </w:r>
      <w:r>
        <w:rPr>
          <w:sz w:val="24"/>
          <w:szCs w:val="24"/>
        </w:rPr>
        <w:t xml:space="preserve"> and how to find them, as well as for what purpose to use these reports (e.g. state report). A </w:t>
      </w:r>
      <w:r w:rsidRPr="00126267">
        <w:rPr>
          <w:b/>
          <w:bCs/>
          <w:sz w:val="24"/>
          <w:szCs w:val="24"/>
        </w:rPr>
        <w:t>master list of reports</w:t>
      </w:r>
      <w:r>
        <w:rPr>
          <w:sz w:val="24"/>
          <w:szCs w:val="24"/>
        </w:rPr>
        <w:t xml:space="preserve">, canned and created, would be very helpful. </w:t>
      </w:r>
    </w:p>
    <w:p w14:paraId="53C32444" w14:textId="78EB2B00" w:rsidR="00126267" w:rsidRDefault="00126267" w:rsidP="00C3602B">
      <w:pPr>
        <w:pStyle w:val="ListParagraph"/>
        <w:numPr>
          <w:ilvl w:val="0"/>
          <w:numId w:val="4"/>
        </w:numPr>
        <w:rPr>
          <w:sz w:val="24"/>
          <w:szCs w:val="24"/>
        </w:rPr>
      </w:pPr>
      <w:r>
        <w:rPr>
          <w:sz w:val="24"/>
          <w:szCs w:val="24"/>
        </w:rPr>
        <w:t>Lynda—will the master list include mainly circulation related stats or stats in general?</w:t>
      </w:r>
    </w:p>
    <w:p w14:paraId="0EEEB47E" w14:textId="034DFF2D" w:rsidR="00126267" w:rsidRPr="00126267" w:rsidRDefault="00126267" w:rsidP="00126267">
      <w:pPr>
        <w:pStyle w:val="ListParagraph"/>
        <w:numPr>
          <w:ilvl w:val="1"/>
          <w:numId w:val="4"/>
        </w:numPr>
        <w:rPr>
          <w:sz w:val="24"/>
          <w:szCs w:val="24"/>
        </w:rPr>
      </w:pPr>
      <w:r>
        <w:rPr>
          <w:sz w:val="24"/>
          <w:szCs w:val="24"/>
        </w:rPr>
        <w:t xml:space="preserve">Cathy—maybe this can be a larger project in collaboration with Analytics in the future, but to start </w:t>
      </w:r>
      <w:r w:rsidR="00CF08E6">
        <w:rPr>
          <w:sz w:val="24"/>
          <w:szCs w:val="24"/>
        </w:rPr>
        <w:t>we could</w:t>
      </w:r>
      <w:r>
        <w:rPr>
          <w:sz w:val="24"/>
          <w:szCs w:val="24"/>
        </w:rPr>
        <w:t xml:space="preserve"> focus on circulation (start small). </w:t>
      </w:r>
    </w:p>
    <w:p w14:paraId="595DC8C8" w14:textId="77777777" w:rsidR="00F32691" w:rsidRDefault="00297358" w:rsidP="00CD7EC1">
      <w:pPr>
        <w:pStyle w:val="ListParagraph"/>
        <w:numPr>
          <w:ilvl w:val="1"/>
          <w:numId w:val="1"/>
        </w:numPr>
        <w:rPr>
          <w:sz w:val="24"/>
          <w:szCs w:val="24"/>
        </w:rPr>
      </w:pPr>
      <w:r>
        <w:rPr>
          <w:sz w:val="24"/>
          <w:szCs w:val="24"/>
        </w:rPr>
        <w:t>May 19</w:t>
      </w:r>
    </w:p>
    <w:p w14:paraId="7DEC7F83" w14:textId="0E635FDC" w:rsidR="00F32691" w:rsidRDefault="00F32691" w:rsidP="00F32691">
      <w:pPr>
        <w:pStyle w:val="ListParagraph"/>
        <w:numPr>
          <w:ilvl w:val="2"/>
          <w:numId w:val="1"/>
        </w:numPr>
        <w:rPr>
          <w:sz w:val="24"/>
          <w:szCs w:val="24"/>
        </w:rPr>
      </w:pPr>
      <w:r>
        <w:rPr>
          <w:sz w:val="24"/>
          <w:szCs w:val="24"/>
        </w:rPr>
        <w:t>Alma app demo (Parisa)</w:t>
      </w:r>
      <w:r w:rsidR="00126267">
        <w:rPr>
          <w:sz w:val="24"/>
          <w:szCs w:val="24"/>
        </w:rPr>
        <w:t xml:space="preserve">—absent for today’s meeting </w:t>
      </w:r>
    </w:p>
    <w:p w14:paraId="156139B7" w14:textId="3FE4C7D5" w:rsidR="00126267" w:rsidRDefault="00126267" w:rsidP="00126267">
      <w:pPr>
        <w:pStyle w:val="ListParagraph"/>
        <w:numPr>
          <w:ilvl w:val="3"/>
          <w:numId w:val="1"/>
        </w:numPr>
        <w:rPr>
          <w:sz w:val="24"/>
          <w:szCs w:val="24"/>
        </w:rPr>
      </w:pPr>
      <w:r>
        <w:rPr>
          <w:sz w:val="24"/>
          <w:szCs w:val="24"/>
        </w:rPr>
        <w:t xml:space="preserve">Patty—question: Can you log in with your credentials, or do you have to use admin credentials? Her credentials are not working. </w:t>
      </w:r>
    </w:p>
    <w:p w14:paraId="74E4C324" w14:textId="46D30E7F" w:rsidR="00CD7EC1" w:rsidRDefault="00F32691" w:rsidP="00F32691">
      <w:pPr>
        <w:pStyle w:val="ListParagraph"/>
        <w:numPr>
          <w:ilvl w:val="2"/>
          <w:numId w:val="1"/>
        </w:numPr>
        <w:rPr>
          <w:sz w:val="24"/>
          <w:szCs w:val="24"/>
        </w:rPr>
      </w:pPr>
      <w:r>
        <w:rPr>
          <w:sz w:val="24"/>
          <w:szCs w:val="24"/>
        </w:rPr>
        <w:t>L</w:t>
      </w:r>
      <w:r w:rsidR="00297358">
        <w:rPr>
          <w:sz w:val="24"/>
          <w:szCs w:val="24"/>
        </w:rPr>
        <w:t>ost and damaged items (Lisa)</w:t>
      </w:r>
    </w:p>
    <w:p w14:paraId="29DFF475" w14:textId="3D1AC7F5" w:rsidR="00126267" w:rsidRDefault="00126267" w:rsidP="00126267">
      <w:pPr>
        <w:pStyle w:val="ListParagraph"/>
        <w:numPr>
          <w:ilvl w:val="3"/>
          <w:numId w:val="1"/>
        </w:numPr>
        <w:rPr>
          <w:sz w:val="24"/>
          <w:szCs w:val="24"/>
        </w:rPr>
      </w:pPr>
      <w:r>
        <w:rPr>
          <w:sz w:val="24"/>
          <w:szCs w:val="24"/>
        </w:rPr>
        <w:t>She has created procedures:</w:t>
      </w:r>
    </w:p>
    <w:p w14:paraId="6A52A512" w14:textId="5FBF803B" w:rsidR="00126267" w:rsidRDefault="00126267" w:rsidP="00126267">
      <w:pPr>
        <w:pStyle w:val="ListParagraph"/>
        <w:numPr>
          <w:ilvl w:val="4"/>
          <w:numId w:val="1"/>
        </w:numPr>
        <w:rPr>
          <w:sz w:val="24"/>
          <w:szCs w:val="24"/>
        </w:rPr>
      </w:pPr>
      <w:r>
        <w:rPr>
          <w:sz w:val="24"/>
          <w:szCs w:val="24"/>
        </w:rPr>
        <w:t xml:space="preserve">How to convert items to lost in Alma </w:t>
      </w:r>
    </w:p>
    <w:p w14:paraId="50A73CBC" w14:textId="4775E0DD" w:rsidR="00126267" w:rsidRDefault="00126267" w:rsidP="00126267">
      <w:pPr>
        <w:pStyle w:val="ListParagraph"/>
        <w:numPr>
          <w:ilvl w:val="4"/>
          <w:numId w:val="1"/>
        </w:numPr>
        <w:rPr>
          <w:sz w:val="24"/>
          <w:szCs w:val="24"/>
        </w:rPr>
      </w:pPr>
      <w:r>
        <w:rPr>
          <w:sz w:val="24"/>
          <w:szCs w:val="24"/>
        </w:rPr>
        <w:t>How to add damaged fees in Alma</w:t>
      </w:r>
    </w:p>
    <w:p w14:paraId="1040567B" w14:textId="456DA4BC" w:rsidR="00126267" w:rsidRDefault="00126267" w:rsidP="00126267">
      <w:pPr>
        <w:pStyle w:val="ListParagraph"/>
        <w:numPr>
          <w:ilvl w:val="4"/>
          <w:numId w:val="1"/>
        </w:numPr>
        <w:rPr>
          <w:sz w:val="24"/>
          <w:szCs w:val="24"/>
        </w:rPr>
      </w:pPr>
      <w:r>
        <w:rPr>
          <w:sz w:val="24"/>
          <w:szCs w:val="24"/>
        </w:rPr>
        <w:t>How to create a work order to send to another dept (e.g. another library, I.T.)</w:t>
      </w:r>
      <w:r w:rsidR="003759FF">
        <w:rPr>
          <w:sz w:val="24"/>
          <w:szCs w:val="24"/>
        </w:rPr>
        <w:t xml:space="preserve">; she wanted the status of those items to not be “available”, but to not have them checked out to a fake account. </w:t>
      </w:r>
    </w:p>
    <w:p w14:paraId="1A559A83" w14:textId="3954AB5C" w:rsidR="003759FF" w:rsidRDefault="003759FF" w:rsidP="00126267">
      <w:pPr>
        <w:pStyle w:val="ListParagraph"/>
        <w:numPr>
          <w:ilvl w:val="4"/>
          <w:numId w:val="1"/>
        </w:numPr>
        <w:rPr>
          <w:sz w:val="24"/>
          <w:szCs w:val="24"/>
        </w:rPr>
      </w:pPr>
      <w:r>
        <w:rPr>
          <w:sz w:val="24"/>
          <w:szCs w:val="24"/>
        </w:rPr>
        <w:t xml:space="preserve">Are there other procedures that others would want? </w:t>
      </w:r>
    </w:p>
    <w:p w14:paraId="05DDA203" w14:textId="492DACF3" w:rsidR="003759FF" w:rsidRDefault="003759FF" w:rsidP="003759FF">
      <w:pPr>
        <w:pStyle w:val="ListParagraph"/>
        <w:numPr>
          <w:ilvl w:val="5"/>
          <w:numId w:val="1"/>
        </w:numPr>
        <w:rPr>
          <w:sz w:val="24"/>
          <w:szCs w:val="24"/>
        </w:rPr>
      </w:pPr>
      <w:r>
        <w:rPr>
          <w:sz w:val="24"/>
          <w:szCs w:val="24"/>
        </w:rPr>
        <w:t xml:space="preserve">Lori—this is a great place to start! Suggestion: share them with the group so that the group can test them and share feedback, in time for the office hour. </w:t>
      </w:r>
    </w:p>
    <w:p w14:paraId="7850C549" w14:textId="093D3DF2" w:rsidR="003759FF" w:rsidRPr="003759FF" w:rsidRDefault="003759FF" w:rsidP="003759FF">
      <w:pPr>
        <w:pStyle w:val="ListParagraph"/>
        <w:numPr>
          <w:ilvl w:val="5"/>
          <w:numId w:val="1"/>
        </w:numPr>
        <w:rPr>
          <w:sz w:val="24"/>
          <w:szCs w:val="24"/>
        </w:rPr>
      </w:pPr>
      <w:r>
        <w:rPr>
          <w:sz w:val="24"/>
          <w:szCs w:val="24"/>
        </w:rPr>
        <w:t xml:space="preserve">It is written specifically for Lisa’s library, so she is going to share it with Patty for feedback before sharing it with the group. </w:t>
      </w:r>
    </w:p>
    <w:p w14:paraId="071F3458" w14:textId="77777777" w:rsidR="008C7E46" w:rsidRPr="008C7E46" w:rsidRDefault="008C7E46" w:rsidP="008C7E46">
      <w:pPr>
        <w:rPr>
          <w:sz w:val="24"/>
          <w:szCs w:val="24"/>
        </w:rPr>
      </w:pPr>
    </w:p>
    <w:p w14:paraId="5327B59C" w14:textId="65FF3CCE" w:rsidR="00B709E8" w:rsidRDefault="00B709E8" w:rsidP="00250BB5">
      <w:pPr>
        <w:pStyle w:val="ListParagraph"/>
        <w:numPr>
          <w:ilvl w:val="0"/>
          <w:numId w:val="1"/>
        </w:numPr>
        <w:rPr>
          <w:rFonts w:ascii="Calibri" w:hAnsi="Calibri" w:cs="Calibri"/>
          <w:bCs/>
          <w:color w:val="201F1E"/>
          <w:sz w:val="24"/>
          <w:szCs w:val="24"/>
          <w:bdr w:val="none" w:sz="0" w:space="0" w:color="auto" w:frame="1"/>
        </w:rPr>
      </w:pPr>
      <w:proofErr w:type="spellStart"/>
      <w:r w:rsidRPr="003759FF">
        <w:rPr>
          <w:rFonts w:ascii="Calibri" w:hAnsi="Calibri" w:cs="Calibri"/>
          <w:bCs/>
          <w:color w:val="201F1E"/>
          <w:sz w:val="24"/>
          <w:szCs w:val="24"/>
          <w:bdr w:val="none" w:sz="0" w:space="0" w:color="auto" w:frame="1"/>
        </w:rPr>
        <w:t>LibGuide</w:t>
      </w:r>
      <w:proofErr w:type="spellEnd"/>
      <w:r w:rsidRPr="003759FF">
        <w:rPr>
          <w:rFonts w:ascii="Calibri" w:hAnsi="Calibri" w:cs="Calibri"/>
          <w:bCs/>
          <w:color w:val="201F1E"/>
          <w:sz w:val="24"/>
          <w:szCs w:val="24"/>
          <w:bdr w:val="none" w:sz="0" w:space="0" w:color="auto" w:frame="1"/>
        </w:rPr>
        <w:t xml:space="preserve"> for LSP project</w:t>
      </w:r>
    </w:p>
    <w:p w14:paraId="0BCC9BFB" w14:textId="3272C933" w:rsidR="003759FF" w:rsidRDefault="003759FF" w:rsidP="003759FF">
      <w:pPr>
        <w:pStyle w:val="ListParagraph"/>
        <w:numPr>
          <w:ilvl w:val="1"/>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Everything is on the wiki, which will now be moved to the</w:t>
      </w:r>
      <w:r w:rsidR="00CF08E6">
        <w:rPr>
          <w:rFonts w:ascii="Calibri" w:hAnsi="Calibri" w:cs="Calibri"/>
          <w:bCs/>
          <w:color w:val="201F1E"/>
          <w:sz w:val="24"/>
          <w:szCs w:val="24"/>
          <w:bdr w:val="none" w:sz="0" w:space="0" w:color="auto" w:frame="1"/>
        </w:rPr>
        <w:t xml:space="preserve"> new</w:t>
      </w:r>
      <w:r>
        <w:rPr>
          <w:rFonts w:ascii="Calibri" w:hAnsi="Calibri" w:cs="Calibri"/>
          <w:bCs/>
          <w:color w:val="201F1E"/>
          <w:sz w:val="24"/>
          <w:szCs w:val="24"/>
          <w:bdr w:val="none" w:sz="0" w:space="0" w:color="auto" w:frame="1"/>
        </w:rPr>
        <w:t xml:space="preserve"> </w:t>
      </w:r>
      <w:proofErr w:type="spellStart"/>
      <w:r>
        <w:rPr>
          <w:rFonts w:ascii="Calibri" w:hAnsi="Calibri" w:cs="Calibri"/>
          <w:bCs/>
          <w:color w:val="201F1E"/>
          <w:sz w:val="24"/>
          <w:szCs w:val="24"/>
          <w:bdr w:val="none" w:sz="0" w:space="0" w:color="auto" w:frame="1"/>
        </w:rPr>
        <w:t>LibGuide</w:t>
      </w:r>
      <w:proofErr w:type="spellEnd"/>
      <w:r>
        <w:rPr>
          <w:rFonts w:ascii="Calibri" w:hAnsi="Calibri" w:cs="Calibri"/>
          <w:bCs/>
          <w:color w:val="201F1E"/>
          <w:sz w:val="24"/>
          <w:szCs w:val="24"/>
          <w:bdr w:val="none" w:sz="0" w:space="0" w:color="auto" w:frame="1"/>
        </w:rPr>
        <w:t xml:space="preserve">. Lori needs volunteers for help with this migration to the new platform. The circ group </w:t>
      </w:r>
      <w:r>
        <w:rPr>
          <w:rFonts w:ascii="Calibri" w:hAnsi="Calibri" w:cs="Calibri"/>
          <w:bCs/>
          <w:color w:val="201F1E"/>
          <w:sz w:val="24"/>
          <w:szCs w:val="24"/>
          <w:bdr w:val="none" w:sz="0" w:space="0" w:color="auto" w:frame="1"/>
        </w:rPr>
        <w:lastRenderedPageBreak/>
        <w:t>has a lot of content on the wiki. Please email Lori by the end of tomorrow, 4/29, with your interest to help. You will be contacted at a later time with access to the</w:t>
      </w:r>
      <w:r w:rsidR="00CF08E6">
        <w:rPr>
          <w:rFonts w:ascii="Calibri" w:hAnsi="Calibri" w:cs="Calibri"/>
          <w:bCs/>
          <w:color w:val="201F1E"/>
          <w:sz w:val="24"/>
          <w:szCs w:val="24"/>
          <w:bdr w:val="none" w:sz="0" w:space="0" w:color="auto" w:frame="1"/>
        </w:rPr>
        <w:t xml:space="preserve"> new</w:t>
      </w:r>
      <w:r>
        <w:rPr>
          <w:rFonts w:ascii="Calibri" w:hAnsi="Calibri" w:cs="Calibri"/>
          <w:bCs/>
          <w:color w:val="201F1E"/>
          <w:sz w:val="24"/>
          <w:szCs w:val="24"/>
          <w:bdr w:val="none" w:sz="0" w:space="0" w:color="auto" w:frame="1"/>
        </w:rPr>
        <w:t xml:space="preserve"> </w:t>
      </w:r>
      <w:proofErr w:type="spellStart"/>
      <w:r>
        <w:rPr>
          <w:rFonts w:ascii="Calibri" w:hAnsi="Calibri" w:cs="Calibri"/>
          <w:bCs/>
          <w:color w:val="201F1E"/>
          <w:sz w:val="24"/>
          <w:szCs w:val="24"/>
          <w:bdr w:val="none" w:sz="0" w:space="0" w:color="auto" w:frame="1"/>
        </w:rPr>
        <w:t>LibGuide</w:t>
      </w:r>
      <w:proofErr w:type="spellEnd"/>
      <w:r>
        <w:rPr>
          <w:rFonts w:ascii="Calibri" w:hAnsi="Calibri" w:cs="Calibri"/>
          <w:bCs/>
          <w:color w:val="201F1E"/>
          <w:sz w:val="24"/>
          <w:szCs w:val="24"/>
          <w:bdr w:val="none" w:sz="0" w:space="0" w:color="auto" w:frame="1"/>
        </w:rPr>
        <w:t>. The deadline for this migration is June 15</w:t>
      </w:r>
      <w:r w:rsidRPr="003759FF">
        <w:rPr>
          <w:rFonts w:ascii="Calibri" w:hAnsi="Calibri" w:cs="Calibri"/>
          <w:bCs/>
          <w:color w:val="201F1E"/>
          <w:sz w:val="24"/>
          <w:szCs w:val="24"/>
          <w:bdr w:val="none" w:sz="0" w:space="0" w:color="auto" w:frame="1"/>
          <w:vertAlign w:val="superscript"/>
        </w:rPr>
        <w:t>th</w:t>
      </w:r>
      <w:r>
        <w:rPr>
          <w:rFonts w:ascii="Calibri" w:hAnsi="Calibri" w:cs="Calibri"/>
          <w:bCs/>
          <w:color w:val="201F1E"/>
          <w:sz w:val="24"/>
          <w:szCs w:val="24"/>
          <w:bdr w:val="none" w:sz="0" w:space="0" w:color="auto" w:frame="1"/>
        </w:rPr>
        <w:t xml:space="preserve">. </w:t>
      </w:r>
    </w:p>
    <w:p w14:paraId="73EE1487" w14:textId="6CA46EE7" w:rsidR="003759FF" w:rsidRDefault="003759FF" w:rsidP="003759FF">
      <w:pPr>
        <w:pStyle w:val="ListParagraph"/>
        <w:numPr>
          <w:ilvl w:val="1"/>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 xml:space="preserve">Caroline—decision needs to be made about what content will be migrated and what items will not migrate. The work group needs to make that decision as well. </w:t>
      </w:r>
    </w:p>
    <w:p w14:paraId="7B3F7ADE" w14:textId="62431E7D" w:rsidR="003759FF" w:rsidRDefault="003759FF" w:rsidP="003759FF">
      <w:pPr>
        <w:pStyle w:val="ListParagraph"/>
        <w:numPr>
          <w:ilvl w:val="2"/>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Meeting Notes (anything pdf or doc) has been migrated by Caroline. She needs for the group to decide about misc. documents and recording</w:t>
      </w:r>
      <w:r w:rsidR="00D3042B">
        <w:rPr>
          <w:rFonts w:ascii="Calibri" w:hAnsi="Calibri" w:cs="Calibri"/>
          <w:bCs/>
          <w:color w:val="201F1E"/>
          <w:sz w:val="24"/>
          <w:szCs w:val="24"/>
          <w:bdr w:val="none" w:sz="0" w:space="0" w:color="auto" w:frame="1"/>
        </w:rPr>
        <w:t>s</w:t>
      </w:r>
      <w:r>
        <w:rPr>
          <w:rFonts w:ascii="Calibri" w:hAnsi="Calibri" w:cs="Calibri"/>
          <w:bCs/>
          <w:color w:val="201F1E"/>
          <w:sz w:val="24"/>
          <w:szCs w:val="24"/>
          <w:bdr w:val="none" w:sz="0" w:space="0" w:color="auto" w:frame="1"/>
        </w:rPr>
        <w:t xml:space="preserve"> that should migrate and that should not be included. Do you want to keep an archive? Let Caroline know. </w:t>
      </w:r>
    </w:p>
    <w:p w14:paraId="02117146" w14:textId="0DD6636C" w:rsidR="003759FF" w:rsidRDefault="003759FF" w:rsidP="003759FF">
      <w:pPr>
        <w:pStyle w:val="ListParagraph"/>
        <w:numPr>
          <w:ilvl w:val="1"/>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 xml:space="preserve">Lori—some of the recording locations are unknown, for those of us who are newer to the group. </w:t>
      </w:r>
    </w:p>
    <w:p w14:paraId="74B0E373" w14:textId="476B91C8" w:rsidR="003759FF" w:rsidRDefault="003759FF" w:rsidP="003759FF">
      <w:pPr>
        <w:pStyle w:val="ListParagraph"/>
        <w:numPr>
          <w:ilvl w:val="1"/>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 xml:space="preserve">Caroline—if those recordings need to be archived, then we need to identify who has access to those older recordings. Some of the links are not functioning. We can begin moving over whatever we want </w:t>
      </w:r>
      <w:r w:rsidR="00CF08E6">
        <w:rPr>
          <w:rFonts w:ascii="Calibri" w:hAnsi="Calibri" w:cs="Calibri"/>
          <w:bCs/>
          <w:color w:val="201F1E"/>
          <w:sz w:val="24"/>
          <w:szCs w:val="24"/>
          <w:bdr w:val="none" w:sz="0" w:space="0" w:color="auto" w:frame="1"/>
        </w:rPr>
        <w:t>to</w:t>
      </w:r>
      <w:r>
        <w:rPr>
          <w:rFonts w:ascii="Calibri" w:hAnsi="Calibri" w:cs="Calibri"/>
          <w:bCs/>
          <w:color w:val="201F1E"/>
          <w:sz w:val="24"/>
          <w:szCs w:val="24"/>
          <w:bdr w:val="none" w:sz="0" w:space="0" w:color="auto" w:frame="1"/>
        </w:rPr>
        <w:t xml:space="preserve"> the </w:t>
      </w:r>
      <w:proofErr w:type="spellStart"/>
      <w:r>
        <w:rPr>
          <w:rFonts w:ascii="Calibri" w:hAnsi="Calibri" w:cs="Calibri"/>
          <w:bCs/>
          <w:color w:val="201F1E"/>
          <w:sz w:val="24"/>
          <w:szCs w:val="24"/>
          <w:bdr w:val="none" w:sz="0" w:space="0" w:color="auto" w:frame="1"/>
        </w:rPr>
        <w:t>LibGuide</w:t>
      </w:r>
      <w:proofErr w:type="spellEnd"/>
      <w:r>
        <w:rPr>
          <w:rFonts w:ascii="Calibri" w:hAnsi="Calibri" w:cs="Calibri"/>
          <w:bCs/>
          <w:color w:val="201F1E"/>
          <w:sz w:val="24"/>
          <w:szCs w:val="24"/>
          <w:bdr w:val="none" w:sz="0" w:space="0" w:color="auto" w:frame="1"/>
        </w:rPr>
        <w:t xml:space="preserve">. </w:t>
      </w:r>
    </w:p>
    <w:p w14:paraId="7F067D68" w14:textId="6BCD1477" w:rsidR="009E519A" w:rsidRPr="003759FF" w:rsidRDefault="009E519A" w:rsidP="009E519A">
      <w:pPr>
        <w:pStyle w:val="ListParagraph"/>
        <w:numPr>
          <w:ilvl w:val="2"/>
          <w:numId w:val="1"/>
        </w:numPr>
        <w:rPr>
          <w:rFonts w:ascii="Calibri" w:hAnsi="Calibri" w:cs="Calibri"/>
          <w:bCs/>
          <w:color w:val="201F1E"/>
          <w:sz w:val="24"/>
          <w:szCs w:val="24"/>
          <w:bdr w:val="none" w:sz="0" w:space="0" w:color="auto" w:frame="1"/>
        </w:rPr>
      </w:pPr>
      <w:r>
        <w:rPr>
          <w:rFonts w:ascii="Calibri" w:hAnsi="Calibri" w:cs="Calibri"/>
          <w:bCs/>
          <w:color w:val="201F1E"/>
          <w:sz w:val="24"/>
          <w:szCs w:val="24"/>
          <w:bdr w:val="none" w:sz="0" w:space="0" w:color="auto" w:frame="1"/>
        </w:rPr>
        <w:t xml:space="preserve">Caroline is happy to help anyone who is not familiar with the use of </w:t>
      </w:r>
      <w:proofErr w:type="spellStart"/>
      <w:r>
        <w:rPr>
          <w:rFonts w:ascii="Calibri" w:hAnsi="Calibri" w:cs="Calibri"/>
          <w:bCs/>
          <w:color w:val="201F1E"/>
          <w:sz w:val="24"/>
          <w:szCs w:val="24"/>
          <w:bdr w:val="none" w:sz="0" w:space="0" w:color="auto" w:frame="1"/>
        </w:rPr>
        <w:t>LibGuides</w:t>
      </w:r>
      <w:proofErr w:type="spellEnd"/>
      <w:r>
        <w:rPr>
          <w:rFonts w:ascii="Calibri" w:hAnsi="Calibri" w:cs="Calibri"/>
          <w:bCs/>
          <w:color w:val="201F1E"/>
          <w:sz w:val="24"/>
          <w:szCs w:val="24"/>
          <w:bdr w:val="none" w:sz="0" w:space="0" w:color="auto" w:frame="1"/>
        </w:rPr>
        <w:t xml:space="preserve"> and is interested in learning. </w:t>
      </w:r>
    </w:p>
    <w:p w14:paraId="356F10DE" w14:textId="77777777" w:rsidR="00B709E8" w:rsidRPr="003759FF" w:rsidRDefault="00B709E8" w:rsidP="00B709E8">
      <w:pPr>
        <w:pStyle w:val="ListParagraph"/>
        <w:rPr>
          <w:rFonts w:ascii="Calibri" w:hAnsi="Calibri" w:cs="Calibri"/>
          <w:bCs/>
          <w:color w:val="201F1E"/>
          <w:sz w:val="24"/>
          <w:szCs w:val="24"/>
          <w:bdr w:val="none" w:sz="0" w:space="0" w:color="auto" w:frame="1"/>
        </w:rPr>
      </w:pPr>
    </w:p>
    <w:p w14:paraId="00E6DD68" w14:textId="3597056E" w:rsidR="00F32691" w:rsidRPr="009E519A" w:rsidRDefault="00297358" w:rsidP="00F32691">
      <w:pPr>
        <w:pStyle w:val="ListParagraph"/>
        <w:numPr>
          <w:ilvl w:val="0"/>
          <w:numId w:val="1"/>
        </w:numPr>
        <w:rPr>
          <w:rFonts w:ascii="Calibri" w:hAnsi="Calibri" w:cs="Calibri"/>
          <w:bCs/>
          <w:color w:val="201F1E"/>
          <w:bdr w:val="none" w:sz="0" w:space="0" w:color="auto" w:frame="1"/>
        </w:rPr>
      </w:pPr>
      <w:r>
        <w:rPr>
          <w:sz w:val="24"/>
          <w:szCs w:val="24"/>
        </w:rPr>
        <w:t>NERS follow-up</w:t>
      </w:r>
    </w:p>
    <w:p w14:paraId="7DB80B86" w14:textId="6188AF20" w:rsidR="009E519A" w:rsidRPr="00F32691" w:rsidRDefault="009E519A" w:rsidP="009E519A">
      <w:pPr>
        <w:pStyle w:val="ListParagraph"/>
        <w:numPr>
          <w:ilvl w:val="1"/>
          <w:numId w:val="1"/>
        </w:numPr>
        <w:rPr>
          <w:rFonts w:ascii="Calibri" w:hAnsi="Calibri" w:cs="Calibri"/>
          <w:bCs/>
          <w:color w:val="201F1E"/>
          <w:bdr w:val="none" w:sz="0" w:space="0" w:color="auto" w:frame="1"/>
        </w:rPr>
      </w:pPr>
      <w:r>
        <w:rPr>
          <w:sz w:val="24"/>
          <w:szCs w:val="24"/>
        </w:rPr>
        <w:t xml:space="preserve">No updates on the vote. Will follow up about this item at the next meeting. </w:t>
      </w:r>
    </w:p>
    <w:p w14:paraId="33C8A092" w14:textId="77777777" w:rsidR="00CA339C" w:rsidRPr="00297358" w:rsidRDefault="00CA339C" w:rsidP="00CA339C">
      <w:pPr>
        <w:pStyle w:val="ListParagraph"/>
        <w:rPr>
          <w:rFonts w:ascii="Calibri" w:hAnsi="Calibri" w:cs="Calibri"/>
          <w:bCs/>
          <w:color w:val="201F1E"/>
          <w:bdr w:val="none" w:sz="0" w:space="0" w:color="auto" w:frame="1"/>
        </w:rPr>
      </w:pPr>
    </w:p>
    <w:p w14:paraId="32C4C6F3" w14:textId="77777777" w:rsidR="00297358" w:rsidRPr="00297358" w:rsidRDefault="00297358" w:rsidP="00250BB5">
      <w:pPr>
        <w:pStyle w:val="ListParagraph"/>
        <w:numPr>
          <w:ilvl w:val="0"/>
          <w:numId w:val="1"/>
        </w:numPr>
        <w:rPr>
          <w:rFonts w:ascii="Calibri" w:hAnsi="Calibri" w:cs="Calibri"/>
          <w:bCs/>
          <w:color w:val="201F1E"/>
          <w:bdr w:val="none" w:sz="0" w:space="0" w:color="auto" w:frame="1"/>
        </w:rPr>
      </w:pPr>
      <w:r>
        <w:rPr>
          <w:sz w:val="24"/>
          <w:szCs w:val="24"/>
        </w:rPr>
        <w:t>Work group participation for 2021-22 school year</w:t>
      </w:r>
    </w:p>
    <w:p w14:paraId="42112950" w14:textId="53B357EF" w:rsidR="00250BB5" w:rsidRPr="009E519A" w:rsidRDefault="00297358" w:rsidP="00297358">
      <w:pPr>
        <w:pStyle w:val="ListParagraph"/>
        <w:numPr>
          <w:ilvl w:val="1"/>
          <w:numId w:val="1"/>
        </w:numPr>
        <w:rPr>
          <w:rFonts w:ascii="Calibri" w:hAnsi="Calibri" w:cs="Calibri"/>
          <w:bCs/>
          <w:color w:val="201F1E"/>
          <w:sz w:val="24"/>
          <w:szCs w:val="24"/>
          <w:bdr w:val="none" w:sz="0" w:space="0" w:color="auto" w:frame="1"/>
        </w:rPr>
      </w:pPr>
      <w:r w:rsidRPr="009E519A">
        <w:rPr>
          <w:sz w:val="24"/>
          <w:szCs w:val="24"/>
        </w:rPr>
        <w:t>If you are interested in participating, please complete the following form </w:t>
      </w:r>
      <w:r w:rsidRPr="009E519A">
        <w:rPr>
          <w:b/>
          <w:bCs/>
          <w:sz w:val="24"/>
          <w:szCs w:val="24"/>
        </w:rPr>
        <w:t>by May 14, 2021: </w:t>
      </w:r>
      <w:hyperlink r:id="rId10" w:tgtFrame="_blank" w:history="1">
        <w:r w:rsidRPr="009E519A">
          <w:rPr>
            <w:rStyle w:val="Hyperlink"/>
            <w:b/>
            <w:bCs/>
            <w:sz w:val="24"/>
            <w:szCs w:val="24"/>
          </w:rPr>
          <w:t>https://forms.gle/LUxVHnxsLgm2G3kF9</w:t>
        </w:r>
      </w:hyperlink>
      <w:r w:rsidR="00250BB5" w:rsidRPr="009E519A">
        <w:rPr>
          <w:sz w:val="24"/>
          <w:szCs w:val="24"/>
        </w:rPr>
        <w:t xml:space="preserve"> </w:t>
      </w:r>
    </w:p>
    <w:p w14:paraId="22414896" w14:textId="57B5B2FF" w:rsidR="009E519A" w:rsidRDefault="009E519A" w:rsidP="00297358">
      <w:pPr>
        <w:pStyle w:val="ListParagraph"/>
        <w:numPr>
          <w:ilvl w:val="1"/>
          <w:numId w:val="1"/>
        </w:numPr>
        <w:rPr>
          <w:rFonts w:ascii="Calibri" w:hAnsi="Calibri" w:cs="Calibri"/>
          <w:bCs/>
          <w:color w:val="201F1E"/>
          <w:sz w:val="24"/>
          <w:szCs w:val="24"/>
          <w:bdr w:val="none" w:sz="0" w:space="0" w:color="auto" w:frame="1"/>
        </w:rPr>
      </w:pPr>
      <w:r w:rsidRPr="009E519A">
        <w:rPr>
          <w:sz w:val="24"/>
          <w:szCs w:val="24"/>
        </w:rPr>
        <w:t xml:space="preserve">You </w:t>
      </w:r>
      <w:r w:rsidR="00CF08E6">
        <w:rPr>
          <w:sz w:val="24"/>
          <w:szCs w:val="24"/>
        </w:rPr>
        <w:t>will need</w:t>
      </w:r>
      <w:r w:rsidRPr="009E519A">
        <w:rPr>
          <w:sz w:val="24"/>
          <w:szCs w:val="24"/>
        </w:rPr>
        <w:t xml:space="preserve"> to fill out the form if you are interested in continuing to serve in the work groups for next academic year.</w:t>
      </w:r>
      <w:r w:rsidRPr="009E519A">
        <w:rPr>
          <w:rFonts w:ascii="Calibri" w:hAnsi="Calibri" w:cs="Calibri"/>
          <w:bCs/>
          <w:color w:val="201F1E"/>
          <w:sz w:val="24"/>
          <w:szCs w:val="24"/>
          <w:bdr w:val="none" w:sz="0" w:space="0" w:color="auto" w:frame="1"/>
        </w:rPr>
        <w:t xml:space="preserve"> The work group leads tend to change in a new academic year. </w:t>
      </w:r>
    </w:p>
    <w:p w14:paraId="0D5E548C" w14:textId="017D6C0E" w:rsidR="009E519A" w:rsidRDefault="009E519A" w:rsidP="00297358">
      <w:pPr>
        <w:pStyle w:val="ListParagraph"/>
        <w:numPr>
          <w:ilvl w:val="1"/>
          <w:numId w:val="1"/>
        </w:numPr>
        <w:rPr>
          <w:rFonts w:ascii="Calibri" w:hAnsi="Calibri" w:cs="Calibri"/>
          <w:bCs/>
          <w:color w:val="201F1E"/>
          <w:sz w:val="24"/>
          <w:szCs w:val="24"/>
          <w:bdr w:val="none" w:sz="0" w:space="0" w:color="auto" w:frame="1"/>
        </w:rPr>
      </w:pPr>
      <w:r>
        <w:rPr>
          <w:sz w:val="24"/>
          <w:szCs w:val="24"/>
        </w:rPr>
        <w:t>If you are faculty, you are approved by Academic Senate.</w:t>
      </w:r>
      <w:r>
        <w:rPr>
          <w:rFonts w:ascii="Calibri" w:hAnsi="Calibri" w:cs="Calibri"/>
          <w:bCs/>
          <w:color w:val="201F1E"/>
          <w:sz w:val="24"/>
          <w:szCs w:val="24"/>
          <w:bdr w:val="none" w:sz="0" w:space="0" w:color="auto" w:frame="1"/>
        </w:rPr>
        <w:t xml:space="preserve"> If you are classified you are approved by the governance</w:t>
      </w:r>
      <w:r w:rsidR="00D3042B">
        <w:rPr>
          <w:rFonts w:ascii="Calibri" w:hAnsi="Calibri" w:cs="Calibri"/>
          <w:bCs/>
          <w:color w:val="201F1E"/>
          <w:sz w:val="24"/>
          <w:szCs w:val="24"/>
          <w:bdr w:val="none" w:sz="0" w:space="0" w:color="auto" w:frame="1"/>
        </w:rPr>
        <w:t xml:space="preserve"> committee</w:t>
      </w:r>
      <w:r>
        <w:rPr>
          <w:rFonts w:ascii="Calibri" w:hAnsi="Calibri" w:cs="Calibri"/>
          <w:bCs/>
          <w:color w:val="201F1E"/>
          <w:sz w:val="24"/>
          <w:szCs w:val="24"/>
          <w:bdr w:val="none" w:sz="0" w:space="0" w:color="auto" w:frame="1"/>
        </w:rPr>
        <w:t xml:space="preserve">. There </w:t>
      </w:r>
      <w:r w:rsidR="00CF08E6">
        <w:rPr>
          <w:rFonts w:ascii="Calibri" w:hAnsi="Calibri" w:cs="Calibri"/>
          <w:bCs/>
          <w:color w:val="201F1E"/>
          <w:sz w:val="24"/>
          <w:szCs w:val="24"/>
          <w:bdr w:val="none" w:sz="0" w:space="0" w:color="auto" w:frame="1"/>
        </w:rPr>
        <w:t>is</w:t>
      </w:r>
      <w:r>
        <w:rPr>
          <w:rFonts w:ascii="Calibri" w:hAnsi="Calibri" w:cs="Calibri"/>
          <w:bCs/>
          <w:color w:val="201F1E"/>
          <w:sz w:val="24"/>
          <w:szCs w:val="24"/>
          <w:bdr w:val="none" w:sz="0" w:space="0" w:color="auto" w:frame="1"/>
        </w:rPr>
        <w:t xml:space="preserve"> no limit to the number of members per college. </w:t>
      </w:r>
    </w:p>
    <w:p w14:paraId="5B0EB60F" w14:textId="1000D956" w:rsidR="009E519A" w:rsidRDefault="009E519A" w:rsidP="00297358">
      <w:pPr>
        <w:pStyle w:val="ListParagraph"/>
        <w:numPr>
          <w:ilvl w:val="1"/>
          <w:numId w:val="1"/>
        </w:numPr>
        <w:rPr>
          <w:rFonts w:ascii="Calibri" w:hAnsi="Calibri" w:cs="Calibri"/>
          <w:bCs/>
          <w:color w:val="201F1E"/>
          <w:sz w:val="24"/>
          <w:szCs w:val="24"/>
          <w:bdr w:val="none" w:sz="0" w:space="0" w:color="auto" w:frame="1"/>
        </w:rPr>
      </w:pPr>
      <w:r>
        <w:rPr>
          <w:sz w:val="24"/>
          <w:szCs w:val="24"/>
        </w:rPr>
        <w:t>Lori—</w:t>
      </w:r>
      <w:r>
        <w:rPr>
          <w:rFonts w:ascii="Calibri" w:hAnsi="Calibri" w:cs="Calibri"/>
          <w:bCs/>
          <w:color w:val="201F1E"/>
          <w:sz w:val="24"/>
          <w:szCs w:val="24"/>
          <w:bdr w:val="none" w:sz="0" w:space="0" w:color="auto" w:frame="1"/>
        </w:rPr>
        <w:t xml:space="preserve">question: how much longer would the group like to meet for the rest of the school year? Last year the group met until early June. </w:t>
      </w:r>
    </w:p>
    <w:p w14:paraId="0B9E6F78" w14:textId="6230273B" w:rsidR="009E519A" w:rsidRDefault="009E519A" w:rsidP="009E519A">
      <w:pPr>
        <w:pStyle w:val="ListParagraph"/>
        <w:numPr>
          <w:ilvl w:val="2"/>
          <w:numId w:val="1"/>
        </w:numPr>
        <w:rPr>
          <w:rFonts w:ascii="Calibri" w:hAnsi="Calibri" w:cs="Calibri"/>
          <w:bCs/>
          <w:color w:val="201F1E"/>
          <w:sz w:val="24"/>
          <w:szCs w:val="24"/>
          <w:bdr w:val="none" w:sz="0" w:space="0" w:color="auto" w:frame="1"/>
        </w:rPr>
      </w:pPr>
      <w:r>
        <w:rPr>
          <w:sz w:val="24"/>
          <w:szCs w:val="24"/>
        </w:rPr>
        <w:t>Lynda—</w:t>
      </w:r>
      <w:r>
        <w:rPr>
          <w:rFonts w:ascii="Calibri" w:hAnsi="Calibri" w:cs="Calibri"/>
          <w:bCs/>
          <w:color w:val="201F1E"/>
          <w:sz w:val="24"/>
          <w:szCs w:val="24"/>
          <w:bdr w:val="none" w:sz="0" w:space="0" w:color="auto" w:frame="1"/>
        </w:rPr>
        <w:t xml:space="preserve">would be helpful to at least meet once a month during the summer. </w:t>
      </w:r>
    </w:p>
    <w:p w14:paraId="6C5DDF1E" w14:textId="6144B535" w:rsidR="009E519A" w:rsidRDefault="009E519A" w:rsidP="009E519A">
      <w:pPr>
        <w:pStyle w:val="ListParagraph"/>
        <w:numPr>
          <w:ilvl w:val="2"/>
          <w:numId w:val="1"/>
        </w:numPr>
        <w:rPr>
          <w:rFonts w:ascii="Calibri" w:hAnsi="Calibri" w:cs="Calibri"/>
          <w:bCs/>
          <w:color w:val="201F1E"/>
          <w:sz w:val="24"/>
          <w:szCs w:val="24"/>
          <w:bdr w:val="none" w:sz="0" w:space="0" w:color="auto" w:frame="1"/>
        </w:rPr>
      </w:pPr>
      <w:r>
        <w:rPr>
          <w:sz w:val="24"/>
          <w:szCs w:val="24"/>
        </w:rPr>
        <w:t>Patty—</w:t>
      </w:r>
      <w:r>
        <w:rPr>
          <w:rFonts w:ascii="Calibri" w:hAnsi="Calibri" w:cs="Calibri"/>
          <w:bCs/>
          <w:color w:val="201F1E"/>
          <w:sz w:val="24"/>
          <w:szCs w:val="24"/>
          <w:bdr w:val="none" w:sz="0" w:space="0" w:color="auto" w:frame="1"/>
        </w:rPr>
        <w:t xml:space="preserve">would also like once a month. </w:t>
      </w:r>
    </w:p>
    <w:p w14:paraId="3D668281" w14:textId="39B4C34E" w:rsidR="009E519A" w:rsidRPr="009E519A" w:rsidRDefault="009E519A" w:rsidP="009E519A">
      <w:pPr>
        <w:pStyle w:val="ListParagraph"/>
        <w:numPr>
          <w:ilvl w:val="2"/>
          <w:numId w:val="1"/>
        </w:numPr>
        <w:rPr>
          <w:rFonts w:ascii="Calibri" w:hAnsi="Calibri" w:cs="Calibri"/>
          <w:bCs/>
          <w:color w:val="201F1E"/>
          <w:sz w:val="24"/>
          <w:szCs w:val="24"/>
          <w:bdr w:val="none" w:sz="0" w:space="0" w:color="auto" w:frame="1"/>
        </w:rPr>
      </w:pPr>
      <w:r>
        <w:rPr>
          <w:sz w:val="24"/>
          <w:szCs w:val="24"/>
        </w:rPr>
        <w:t>After May, one meeting a month in June, July and August</w:t>
      </w:r>
    </w:p>
    <w:p w14:paraId="276AB9C5" w14:textId="77777777" w:rsidR="00243654" w:rsidRDefault="00243654" w:rsidP="00B74B91">
      <w:pPr>
        <w:rPr>
          <w:sz w:val="24"/>
          <w:szCs w:val="24"/>
        </w:rPr>
      </w:pPr>
    </w:p>
    <w:p w14:paraId="02DF464D" w14:textId="77777777" w:rsidR="00AC37B8" w:rsidRPr="00817004" w:rsidRDefault="00AC37B8">
      <w:pPr>
        <w:rPr>
          <w:b/>
          <w:sz w:val="24"/>
          <w:szCs w:val="24"/>
        </w:rPr>
      </w:pPr>
    </w:p>
    <w:p w14:paraId="4A98A647" w14:textId="77777777" w:rsidR="00FF1D55" w:rsidRPr="00817004" w:rsidRDefault="00E50A03">
      <w:pPr>
        <w:rPr>
          <w:b/>
          <w:sz w:val="24"/>
          <w:szCs w:val="24"/>
        </w:rPr>
      </w:pPr>
      <w:r w:rsidRPr="00817004">
        <w:rPr>
          <w:b/>
          <w:sz w:val="24"/>
          <w:szCs w:val="24"/>
        </w:rPr>
        <w:t>Upcoming</w:t>
      </w:r>
      <w:r w:rsidR="00175FAE" w:rsidRPr="00817004">
        <w:rPr>
          <w:b/>
          <w:sz w:val="24"/>
          <w:szCs w:val="24"/>
        </w:rPr>
        <w:t xml:space="preserve"> Calendar Items</w:t>
      </w:r>
      <w:r w:rsidR="006A663B" w:rsidRPr="00817004">
        <w:rPr>
          <w:b/>
          <w:sz w:val="24"/>
          <w:szCs w:val="24"/>
        </w:rPr>
        <w:t>:</w:t>
      </w:r>
    </w:p>
    <w:p w14:paraId="5D2FD560" w14:textId="77777777" w:rsidR="006A663B" w:rsidRPr="00817004" w:rsidRDefault="006A663B">
      <w:pPr>
        <w:rPr>
          <w:sz w:val="24"/>
          <w:szCs w:val="24"/>
        </w:rPr>
      </w:pPr>
      <w:r w:rsidRPr="00817004">
        <w:rPr>
          <w:sz w:val="24"/>
          <w:szCs w:val="24"/>
        </w:rPr>
        <w:t>Next meetin</w:t>
      </w:r>
      <w:r w:rsidR="00361C04" w:rsidRPr="00817004">
        <w:rPr>
          <w:sz w:val="24"/>
          <w:szCs w:val="24"/>
        </w:rPr>
        <w:t xml:space="preserve">g:  </w:t>
      </w:r>
      <w:r w:rsidR="00A51B65">
        <w:rPr>
          <w:sz w:val="24"/>
          <w:szCs w:val="24"/>
        </w:rPr>
        <w:t>May 12</w:t>
      </w:r>
      <w:r w:rsidR="007E7DD6" w:rsidRPr="00817004">
        <w:rPr>
          <w:sz w:val="24"/>
          <w:szCs w:val="24"/>
        </w:rPr>
        <w:t>, 1:00 p.m.</w:t>
      </w:r>
    </w:p>
    <w:p w14:paraId="0F199DB8" w14:textId="77777777" w:rsidR="00A54F30" w:rsidRDefault="00A54F30" w:rsidP="00A54F30">
      <w:pPr>
        <w:rPr>
          <w:sz w:val="24"/>
          <w:szCs w:val="24"/>
        </w:rPr>
      </w:pPr>
      <w:r>
        <w:rPr>
          <w:sz w:val="24"/>
          <w:szCs w:val="24"/>
        </w:rPr>
        <w:t xml:space="preserve">Next office hour:  </w:t>
      </w:r>
      <w:r w:rsidR="00A51B65">
        <w:rPr>
          <w:sz w:val="24"/>
          <w:szCs w:val="24"/>
        </w:rPr>
        <w:t>May 5</w:t>
      </w:r>
      <w:r>
        <w:rPr>
          <w:sz w:val="24"/>
          <w:szCs w:val="24"/>
        </w:rPr>
        <w:t xml:space="preserve">, </w:t>
      </w:r>
      <w:r w:rsidR="00440A39">
        <w:rPr>
          <w:sz w:val="24"/>
          <w:szCs w:val="24"/>
        </w:rPr>
        <w:t>4</w:t>
      </w:r>
      <w:r>
        <w:rPr>
          <w:sz w:val="24"/>
          <w:szCs w:val="24"/>
        </w:rPr>
        <w:t>:00 p.m.</w:t>
      </w:r>
    </w:p>
    <w:p w14:paraId="64C44726" w14:textId="77777777" w:rsidR="00A54F30" w:rsidRPr="00817004" w:rsidRDefault="00A54F30" w:rsidP="00A54F30">
      <w:pPr>
        <w:rPr>
          <w:sz w:val="24"/>
          <w:szCs w:val="24"/>
        </w:rPr>
      </w:pPr>
      <w:r w:rsidRPr="00817004">
        <w:rPr>
          <w:sz w:val="24"/>
          <w:szCs w:val="24"/>
        </w:rPr>
        <w:t>LSP Wednesday Webinar Series: 11:00 a.m. weekly</w:t>
      </w:r>
    </w:p>
    <w:p w14:paraId="58EA7C8E" w14:textId="77777777" w:rsidR="00A54F30" w:rsidRPr="00817004" w:rsidRDefault="00A54F30" w:rsidP="00A54F30">
      <w:pPr>
        <w:rPr>
          <w:sz w:val="24"/>
          <w:szCs w:val="24"/>
        </w:rPr>
      </w:pPr>
      <w:r w:rsidRPr="00817004">
        <w:rPr>
          <w:sz w:val="24"/>
          <w:szCs w:val="24"/>
        </w:rPr>
        <w:t xml:space="preserve">LSP Governance Committee meeting: </w:t>
      </w:r>
      <w:r w:rsidR="00250BB5">
        <w:rPr>
          <w:sz w:val="24"/>
          <w:szCs w:val="24"/>
        </w:rPr>
        <w:t>May</w:t>
      </w:r>
      <w:r w:rsidRPr="00817004">
        <w:rPr>
          <w:sz w:val="24"/>
          <w:szCs w:val="24"/>
        </w:rPr>
        <w:t xml:space="preserve"> </w:t>
      </w:r>
      <w:r w:rsidR="00250BB5">
        <w:rPr>
          <w:sz w:val="24"/>
          <w:szCs w:val="24"/>
        </w:rPr>
        <w:t>7</w:t>
      </w:r>
    </w:p>
    <w:p w14:paraId="36B9482D" w14:textId="77777777" w:rsidR="00A54F30" w:rsidRPr="00817004" w:rsidRDefault="00A54F30" w:rsidP="00A54F30">
      <w:pPr>
        <w:rPr>
          <w:b/>
          <w:sz w:val="24"/>
          <w:szCs w:val="24"/>
        </w:rPr>
      </w:pPr>
    </w:p>
    <w:p w14:paraId="7D12B219" w14:textId="77777777" w:rsidR="00A54F30" w:rsidRPr="00817004" w:rsidRDefault="00A54F30" w:rsidP="00A54F30">
      <w:pPr>
        <w:rPr>
          <w:sz w:val="24"/>
          <w:szCs w:val="24"/>
        </w:rPr>
      </w:pPr>
      <w:r w:rsidRPr="00817004">
        <w:rPr>
          <w:b/>
          <w:sz w:val="24"/>
          <w:szCs w:val="24"/>
        </w:rPr>
        <w:lastRenderedPageBreak/>
        <w:t>Rotation for Minutes:</w:t>
      </w:r>
      <w:r w:rsidRPr="00817004">
        <w:rPr>
          <w:b/>
          <w:sz w:val="24"/>
          <w:szCs w:val="24"/>
        </w:rPr>
        <w:br/>
      </w:r>
      <w:r w:rsidRPr="00817004">
        <w:rPr>
          <w:sz w:val="24"/>
          <w:szCs w:val="24"/>
        </w:rPr>
        <w:t xml:space="preserve">Apr. </w:t>
      </w:r>
      <w:r>
        <w:rPr>
          <w:sz w:val="24"/>
          <w:szCs w:val="24"/>
        </w:rPr>
        <w:t>28</w:t>
      </w:r>
      <w:r w:rsidRPr="00817004">
        <w:rPr>
          <w:sz w:val="24"/>
          <w:szCs w:val="24"/>
        </w:rPr>
        <w:t xml:space="preserve">:  </w:t>
      </w:r>
      <w:r w:rsidR="0016150F">
        <w:rPr>
          <w:sz w:val="24"/>
          <w:szCs w:val="24"/>
        </w:rPr>
        <w:t>Lena, Pasadena City College</w:t>
      </w:r>
    </w:p>
    <w:p w14:paraId="51475B6C" w14:textId="77777777" w:rsidR="00A54F30" w:rsidRDefault="00A54F30" w:rsidP="00A54F30">
      <w:pPr>
        <w:rPr>
          <w:sz w:val="24"/>
          <w:szCs w:val="24"/>
        </w:rPr>
      </w:pPr>
      <w:r w:rsidRPr="00817004">
        <w:rPr>
          <w:sz w:val="24"/>
          <w:szCs w:val="24"/>
        </w:rPr>
        <w:t xml:space="preserve">May </w:t>
      </w:r>
      <w:r>
        <w:rPr>
          <w:sz w:val="24"/>
          <w:szCs w:val="24"/>
        </w:rPr>
        <w:t>12</w:t>
      </w:r>
      <w:r w:rsidRPr="00817004">
        <w:rPr>
          <w:sz w:val="24"/>
          <w:szCs w:val="24"/>
        </w:rPr>
        <w:t>:  Patty, Southwestern College</w:t>
      </w:r>
    </w:p>
    <w:p w14:paraId="398B1F44" w14:textId="77777777" w:rsidR="00A54F30" w:rsidRPr="00817004" w:rsidRDefault="00A54F30" w:rsidP="00A54F30">
      <w:pPr>
        <w:rPr>
          <w:sz w:val="24"/>
          <w:szCs w:val="24"/>
        </w:rPr>
      </w:pPr>
      <w:r>
        <w:rPr>
          <w:sz w:val="24"/>
          <w:szCs w:val="24"/>
        </w:rPr>
        <w:t>May 26:  Amanda, City College of San Francisco</w:t>
      </w:r>
    </w:p>
    <w:p w14:paraId="293B5629" w14:textId="77777777" w:rsidR="00B753EC" w:rsidRPr="00817004" w:rsidRDefault="00B753EC">
      <w:pPr>
        <w:rPr>
          <w:sz w:val="24"/>
          <w:szCs w:val="24"/>
        </w:rPr>
      </w:pPr>
    </w:p>
    <w:sectPr w:rsidR="00B753EC" w:rsidRPr="008170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3526A" w14:textId="77777777" w:rsidR="008D6869" w:rsidRDefault="008D6869" w:rsidP="00B55150">
      <w:r>
        <w:separator/>
      </w:r>
    </w:p>
  </w:endnote>
  <w:endnote w:type="continuationSeparator" w:id="0">
    <w:p w14:paraId="79D5A42C" w14:textId="77777777" w:rsidR="008D6869" w:rsidRDefault="008D6869" w:rsidP="00B5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7FC0" w14:textId="77777777" w:rsidR="008D6869" w:rsidRDefault="008D6869" w:rsidP="00B55150">
      <w:r>
        <w:separator/>
      </w:r>
    </w:p>
  </w:footnote>
  <w:footnote w:type="continuationSeparator" w:id="0">
    <w:p w14:paraId="42ECF6EE" w14:textId="77777777" w:rsidR="008D6869" w:rsidRDefault="008D6869" w:rsidP="00B5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D05C" w14:textId="77777777" w:rsidR="00B55150" w:rsidRPr="00B55150" w:rsidRDefault="00B55150" w:rsidP="00B5515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6993"/>
    <w:multiLevelType w:val="hybridMultilevel"/>
    <w:tmpl w:val="D99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6F0"/>
    <w:multiLevelType w:val="hybridMultilevel"/>
    <w:tmpl w:val="516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741A7"/>
    <w:multiLevelType w:val="hybridMultilevel"/>
    <w:tmpl w:val="927895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98AE14">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C044E"/>
    <w:multiLevelType w:val="hybridMultilevel"/>
    <w:tmpl w:val="B79C83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EC"/>
    <w:rsid w:val="000E1B67"/>
    <w:rsid w:val="00104D1A"/>
    <w:rsid w:val="001053AE"/>
    <w:rsid w:val="00107517"/>
    <w:rsid w:val="00120D99"/>
    <w:rsid w:val="00126267"/>
    <w:rsid w:val="00147BAB"/>
    <w:rsid w:val="00151B47"/>
    <w:rsid w:val="0015655D"/>
    <w:rsid w:val="0016150F"/>
    <w:rsid w:val="00175FAE"/>
    <w:rsid w:val="00177BE2"/>
    <w:rsid w:val="001908C2"/>
    <w:rsid w:val="00191C1E"/>
    <w:rsid w:val="001B7629"/>
    <w:rsid w:val="001F696E"/>
    <w:rsid w:val="00206D1D"/>
    <w:rsid w:val="00207305"/>
    <w:rsid w:val="002250B9"/>
    <w:rsid w:val="00235B02"/>
    <w:rsid w:val="0024271F"/>
    <w:rsid w:val="00243654"/>
    <w:rsid w:val="00250BB5"/>
    <w:rsid w:val="00255B5C"/>
    <w:rsid w:val="00276C2F"/>
    <w:rsid w:val="00280D69"/>
    <w:rsid w:val="00297358"/>
    <w:rsid w:val="002B1767"/>
    <w:rsid w:val="002F0086"/>
    <w:rsid w:val="00333D18"/>
    <w:rsid w:val="00335C32"/>
    <w:rsid w:val="00344A53"/>
    <w:rsid w:val="00355B8D"/>
    <w:rsid w:val="0035746A"/>
    <w:rsid w:val="00361C04"/>
    <w:rsid w:val="00363BB4"/>
    <w:rsid w:val="003759FF"/>
    <w:rsid w:val="00392649"/>
    <w:rsid w:val="003C21CD"/>
    <w:rsid w:val="003D5D32"/>
    <w:rsid w:val="003F7D24"/>
    <w:rsid w:val="00401372"/>
    <w:rsid w:val="00420276"/>
    <w:rsid w:val="00440A39"/>
    <w:rsid w:val="00447269"/>
    <w:rsid w:val="00477D2E"/>
    <w:rsid w:val="004837D4"/>
    <w:rsid w:val="004977E2"/>
    <w:rsid w:val="004B2381"/>
    <w:rsid w:val="005555CD"/>
    <w:rsid w:val="0056055D"/>
    <w:rsid w:val="0056149B"/>
    <w:rsid w:val="005668E7"/>
    <w:rsid w:val="00582C2B"/>
    <w:rsid w:val="00591504"/>
    <w:rsid w:val="00593468"/>
    <w:rsid w:val="005A5DD9"/>
    <w:rsid w:val="005B3EE0"/>
    <w:rsid w:val="005B755E"/>
    <w:rsid w:val="005C3676"/>
    <w:rsid w:val="00622A6C"/>
    <w:rsid w:val="00641430"/>
    <w:rsid w:val="0069048F"/>
    <w:rsid w:val="006932A2"/>
    <w:rsid w:val="006A2358"/>
    <w:rsid w:val="006A663B"/>
    <w:rsid w:val="006D519D"/>
    <w:rsid w:val="006E229B"/>
    <w:rsid w:val="006F2D1C"/>
    <w:rsid w:val="007420FD"/>
    <w:rsid w:val="0075054C"/>
    <w:rsid w:val="007600E6"/>
    <w:rsid w:val="00783AEC"/>
    <w:rsid w:val="007974B4"/>
    <w:rsid w:val="007A7CC6"/>
    <w:rsid w:val="007C0877"/>
    <w:rsid w:val="007E03D3"/>
    <w:rsid w:val="007E7DD6"/>
    <w:rsid w:val="00802DBC"/>
    <w:rsid w:val="00817004"/>
    <w:rsid w:val="008227F0"/>
    <w:rsid w:val="00826B17"/>
    <w:rsid w:val="008714FC"/>
    <w:rsid w:val="00881120"/>
    <w:rsid w:val="008A61C0"/>
    <w:rsid w:val="008C7E46"/>
    <w:rsid w:val="008D6869"/>
    <w:rsid w:val="009213BE"/>
    <w:rsid w:val="009262B9"/>
    <w:rsid w:val="00952796"/>
    <w:rsid w:val="009724E5"/>
    <w:rsid w:val="00975687"/>
    <w:rsid w:val="009A198C"/>
    <w:rsid w:val="009A3E20"/>
    <w:rsid w:val="009B7E55"/>
    <w:rsid w:val="009C0F85"/>
    <w:rsid w:val="009D2180"/>
    <w:rsid w:val="009E1815"/>
    <w:rsid w:val="009E2999"/>
    <w:rsid w:val="009E519A"/>
    <w:rsid w:val="00A50BFE"/>
    <w:rsid w:val="00A51B65"/>
    <w:rsid w:val="00A54F30"/>
    <w:rsid w:val="00A56A3D"/>
    <w:rsid w:val="00A71150"/>
    <w:rsid w:val="00AA4553"/>
    <w:rsid w:val="00AB71C4"/>
    <w:rsid w:val="00AC37B8"/>
    <w:rsid w:val="00B15AAF"/>
    <w:rsid w:val="00B24A6D"/>
    <w:rsid w:val="00B36181"/>
    <w:rsid w:val="00B55150"/>
    <w:rsid w:val="00B63866"/>
    <w:rsid w:val="00B709E8"/>
    <w:rsid w:val="00B74B91"/>
    <w:rsid w:val="00B753EC"/>
    <w:rsid w:val="00BE1580"/>
    <w:rsid w:val="00C155A1"/>
    <w:rsid w:val="00C3602B"/>
    <w:rsid w:val="00CA339C"/>
    <w:rsid w:val="00CA37FF"/>
    <w:rsid w:val="00CA5F28"/>
    <w:rsid w:val="00CB681E"/>
    <w:rsid w:val="00CD7EC1"/>
    <w:rsid w:val="00CE53E6"/>
    <w:rsid w:val="00CF08E6"/>
    <w:rsid w:val="00D12FD0"/>
    <w:rsid w:val="00D237FC"/>
    <w:rsid w:val="00D3042B"/>
    <w:rsid w:val="00D32C55"/>
    <w:rsid w:val="00D44BAE"/>
    <w:rsid w:val="00D7023F"/>
    <w:rsid w:val="00DA64D4"/>
    <w:rsid w:val="00DB4F60"/>
    <w:rsid w:val="00DC3882"/>
    <w:rsid w:val="00DE0245"/>
    <w:rsid w:val="00E44596"/>
    <w:rsid w:val="00E47E6F"/>
    <w:rsid w:val="00E50A03"/>
    <w:rsid w:val="00E6209E"/>
    <w:rsid w:val="00E86417"/>
    <w:rsid w:val="00ED1D26"/>
    <w:rsid w:val="00F32691"/>
    <w:rsid w:val="00F91DED"/>
    <w:rsid w:val="00F9709E"/>
    <w:rsid w:val="00FB645A"/>
    <w:rsid w:val="00FF1D55"/>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9F71"/>
  <w15:chartTrackingRefBased/>
  <w15:docId w15:val="{3DD81DA5-1852-4232-9959-DAA6DA7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B4"/>
    <w:pPr>
      <w:ind w:left="720"/>
      <w:contextualSpacing/>
    </w:pPr>
  </w:style>
  <w:style w:type="character" w:styleId="Hyperlink">
    <w:name w:val="Hyperlink"/>
    <w:basedOn w:val="DefaultParagraphFont"/>
    <w:uiPriority w:val="99"/>
    <w:unhideWhenUsed/>
    <w:rsid w:val="00E50A03"/>
    <w:rPr>
      <w:color w:val="0563C1" w:themeColor="hyperlink"/>
      <w:u w:val="single"/>
    </w:rPr>
  </w:style>
  <w:style w:type="character" w:customStyle="1" w:styleId="UnresolvedMention1">
    <w:name w:val="Unresolved Mention1"/>
    <w:basedOn w:val="DefaultParagraphFont"/>
    <w:uiPriority w:val="99"/>
    <w:semiHidden/>
    <w:unhideWhenUsed/>
    <w:rsid w:val="00E50A03"/>
    <w:rPr>
      <w:color w:val="605E5C"/>
      <w:shd w:val="clear" w:color="auto" w:fill="E1DFDD"/>
    </w:rPr>
  </w:style>
  <w:style w:type="character" w:styleId="Strong">
    <w:name w:val="Strong"/>
    <w:basedOn w:val="DefaultParagraphFont"/>
    <w:uiPriority w:val="22"/>
    <w:qFormat/>
    <w:rsid w:val="00E50A03"/>
    <w:rPr>
      <w:b/>
      <w:bCs/>
    </w:rPr>
  </w:style>
  <w:style w:type="character" w:styleId="FollowedHyperlink">
    <w:name w:val="FollowedHyperlink"/>
    <w:basedOn w:val="DefaultParagraphFont"/>
    <w:uiPriority w:val="99"/>
    <w:semiHidden/>
    <w:unhideWhenUsed/>
    <w:rsid w:val="00641430"/>
    <w:rPr>
      <w:color w:val="954F72" w:themeColor="followedHyperlink"/>
      <w:u w:val="single"/>
    </w:rPr>
  </w:style>
  <w:style w:type="character" w:styleId="UnresolvedMention">
    <w:name w:val="Unresolved Mention"/>
    <w:basedOn w:val="DefaultParagraphFont"/>
    <w:uiPriority w:val="99"/>
    <w:semiHidden/>
    <w:unhideWhenUsed/>
    <w:rsid w:val="002250B9"/>
    <w:rPr>
      <w:color w:val="605E5C"/>
      <w:shd w:val="clear" w:color="auto" w:fill="E1DFDD"/>
    </w:rPr>
  </w:style>
  <w:style w:type="paragraph" w:customStyle="1" w:styleId="xxmsoplaintext">
    <w:name w:val="x_xmsoplaintext"/>
    <w:basedOn w:val="Normal"/>
    <w:rsid w:val="00440A3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5150"/>
    <w:pPr>
      <w:tabs>
        <w:tab w:val="center" w:pos="4680"/>
        <w:tab w:val="right" w:pos="9360"/>
      </w:tabs>
    </w:pPr>
  </w:style>
  <w:style w:type="character" w:customStyle="1" w:styleId="HeaderChar">
    <w:name w:val="Header Char"/>
    <w:basedOn w:val="DefaultParagraphFont"/>
    <w:link w:val="Header"/>
    <w:uiPriority w:val="99"/>
    <w:rsid w:val="00B55150"/>
  </w:style>
  <w:style w:type="paragraph" w:styleId="Footer">
    <w:name w:val="footer"/>
    <w:basedOn w:val="Normal"/>
    <w:link w:val="FooterChar"/>
    <w:uiPriority w:val="99"/>
    <w:unhideWhenUsed/>
    <w:rsid w:val="00B55150"/>
    <w:pPr>
      <w:tabs>
        <w:tab w:val="center" w:pos="4680"/>
        <w:tab w:val="right" w:pos="9360"/>
      </w:tabs>
    </w:pPr>
  </w:style>
  <w:style w:type="character" w:customStyle="1" w:styleId="FooterChar">
    <w:name w:val="Footer Char"/>
    <w:basedOn w:val="DefaultParagraphFont"/>
    <w:link w:val="Footer"/>
    <w:uiPriority w:val="99"/>
    <w:rsid w:val="00B5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7638">
      <w:bodyDiv w:val="1"/>
      <w:marLeft w:val="0"/>
      <w:marRight w:val="0"/>
      <w:marTop w:val="0"/>
      <w:marBottom w:val="0"/>
      <w:divBdr>
        <w:top w:val="none" w:sz="0" w:space="0" w:color="auto"/>
        <w:left w:val="none" w:sz="0" w:space="0" w:color="auto"/>
        <w:bottom w:val="none" w:sz="0" w:space="0" w:color="auto"/>
        <w:right w:val="none" w:sz="0" w:space="0" w:color="auto"/>
      </w:divBdr>
    </w:div>
    <w:div w:id="717703081">
      <w:bodyDiv w:val="1"/>
      <w:marLeft w:val="0"/>
      <w:marRight w:val="0"/>
      <w:marTop w:val="0"/>
      <w:marBottom w:val="0"/>
      <w:divBdr>
        <w:top w:val="none" w:sz="0" w:space="0" w:color="auto"/>
        <w:left w:val="none" w:sz="0" w:space="0" w:color="auto"/>
        <w:bottom w:val="none" w:sz="0" w:space="0" w:color="auto"/>
        <w:right w:val="none" w:sz="0" w:space="0" w:color="auto"/>
      </w:divBdr>
    </w:div>
    <w:div w:id="1524005445">
      <w:bodyDiv w:val="1"/>
      <w:marLeft w:val="0"/>
      <w:marRight w:val="0"/>
      <w:marTop w:val="0"/>
      <w:marBottom w:val="0"/>
      <w:divBdr>
        <w:top w:val="none" w:sz="0" w:space="0" w:color="auto"/>
        <w:left w:val="none" w:sz="0" w:space="0" w:color="auto"/>
        <w:bottom w:val="none" w:sz="0" w:space="0" w:color="auto"/>
        <w:right w:val="none" w:sz="0" w:space="0" w:color="auto"/>
      </w:divBdr>
      <w:divsChild>
        <w:div w:id="818574915">
          <w:marLeft w:val="0"/>
          <w:marRight w:val="0"/>
          <w:marTop w:val="0"/>
          <w:marBottom w:val="0"/>
          <w:divBdr>
            <w:top w:val="none" w:sz="0" w:space="0" w:color="auto"/>
            <w:left w:val="none" w:sz="0" w:space="0" w:color="auto"/>
            <w:bottom w:val="none" w:sz="0" w:space="0" w:color="auto"/>
            <w:right w:val="none" w:sz="0" w:space="0" w:color="auto"/>
          </w:divBdr>
        </w:div>
        <w:div w:id="605965984">
          <w:marLeft w:val="0"/>
          <w:marRight w:val="0"/>
          <w:marTop w:val="0"/>
          <w:marBottom w:val="0"/>
          <w:divBdr>
            <w:top w:val="none" w:sz="0" w:space="0" w:color="auto"/>
            <w:left w:val="none" w:sz="0" w:space="0" w:color="auto"/>
            <w:bottom w:val="none" w:sz="0" w:space="0" w:color="auto"/>
            <w:right w:val="none" w:sz="0" w:space="0" w:color="auto"/>
          </w:divBdr>
        </w:div>
        <w:div w:id="155932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tcc.edu/campusresources/library/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LUxVHnxsLgm2G3kF9" TargetMode="External"/><Relationship Id="rId4" Type="http://schemas.openxmlformats.org/officeDocument/2006/relationships/settings" Target="settings.xml"/><Relationship Id="rId9" Type="http://schemas.openxmlformats.org/officeDocument/2006/relationships/hyperlink" Target="https://docs.google.com/document/d/1zE3w4h0iWB4HqXFDMz1MMxikK4JF7hLrFWtF9pJT1a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9E93-C72A-438F-9277-DCFF7B55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skylib</dc:creator>
  <cp:keywords/>
  <dc:description/>
  <cp:lastModifiedBy>Lisowski, Lori</cp:lastModifiedBy>
  <cp:revision>3</cp:revision>
  <cp:lastPrinted>2020-09-10T19:05:00Z</cp:lastPrinted>
  <dcterms:created xsi:type="dcterms:W3CDTF">2021-04-29T16:57:00Z</dcterms:created>
  <dcterms:modified xsi:type="dcterms:W3CDTF">2021-04-29T16:58:00Z</dcterms:modified>
</cp:coreProperties>
</file>