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8C" w:rsidRPr="0041498C" w:rsidRDefault="0041498C" w:rsidP="0041498C">
      <w:pPr>
        <w:jc w:val="center"/>
        <w:rPr>
          <w:rFonts w:ascii="Arial Black" w:hAnsi="Arial Black"/>
        </w:rPr>
      </w:pPr>
      <w:r w:rsidRPr="0041498C">
        <w:rPr>
          <w:rFonts w:ascii="Arial Black" w:hAnsi="Arial Black"/>
        </w:rPr>
        <w:t xml:space="preserve">Linking SSID and </w:t>
      </w:r>
      <w:proofErr w:type="spellStart"/>
      <w:r w:rsidRPr="0041498C">
        <w:rPr>
          <w:rFonts w:ascii="Arial Black" w:hAnsi="Arial Black"/>
        </w:rPr>
        <w:t>CCCApply</w:t>
      </w:r>
      <w:proofErr w:type="spellEnd"/>
      <w:r w:rsidRPr="0041498C">
        <w:rPr>
          <w:rFonts w:ascii="Arial Black" w:hAnsi="Arial Black"/>
        </w:rPr>
        <w:t xml:space="preserve"> </w:t>
      </w:r>
      <w:proofErr w:type="gramStart"/>
      <w:r w:rsidRPr="0041498C">
        <w:rPr>
          <w:rFonts w:ascii="Arial Black" w:hAnsi="Arial Black"/>
        </w:rPr>
        <w:t>Through</w:t>
      </w:r>
      <w:proofErr w:type="gramEnd"/>
      <w:r w:rsidRPr="0041498C">
        <w:rPr>
          <w:rFonts w:ascii="Arial Black" w:hAnsi="Arial Black"/>
        </w:rPr>
        <w:t xml:space="preserve"> Web Look-up Service</w:t>
      </w:r>
    </w:p>
    <w:p w:rsidR="00560E14" w:rsidRDefault="0041498C" w:rsidP="0041498C">
      <w:pPr>
        <w:jc w:val="center"/>
        <w:rPr>
          <w:u w:val="single"/>
        </w:rPr>
      </w:pPr>
      <w:r w:rsidRPr="00F37B0E">
        <w:rPr>
          <w:highlight w:val="yellow"/>
          <w:u w:val="single"/>
        </w:rPr>
        <w:t>Business Rules for Technical Solution</w:t>
      </w:r>
    </w:p>
    <w:p w:rsidR="00F37B0E" w:rsidRDefault="00F37B0E" w:rsidP="0041498C">
      <w:pPr>
        <w:jc w:val="center"/>
        <w:rPr>
          <w:u w:val="single"/>
        </w:rPr>
      </w:pPr>
    </w:p>
    <w:p w:rsidR="00F37B0E" w:rsidRDefault="00F37B0E" w:rsidP="0041498C">
      <w:pPr>
        <w:jc w:val="center"/>
        <w:rPr>
          <w:u w:val="single"/>
        </w:rPr>
      </w:pPr>
    </w:p>
    <w:p w:rsidR="0041498C" w:rsidRPr="00F37B0E" w:rsidRDefault="0041498C" w:rsidP="007D30F0">
      <w:pPr>
        <w:spacing w:line="240" w:lineRule="auto"/>
        <w:rPr>
          <w:b/>
        </w:rPr>
      </w:pPr>
      <w:r w:rsidRPr="00F37B0E">
        <w:rPr>
          <w:b/>
        </w:rPr>
        <w:t xml:space="preserve">1.  </w:t>
      </w:r>
      <w:r w:rsidR="007D30F0">
        <w:rPr>
          <w:b/>
        </w:rPr>
        <w:tab/>
      </w:r>
      <w:r w:rsidRPr="00F37B0E">
        <w:rPr>
          <w:b/>
        </w:rPr>
        <w:t>Student submits an application for admission</w:t>
      </w:r>
      <w:r w:rsidR="00F37B0E">
        <w:rPr>
          <w:b/>
        </w:rPr>
        <w:t>.</w:t>
      </w:r>
      <w:r w:rsidRPr="00F37B0E">
        <w:rPr>
          <w:b/>
        </w:rPr>
        <w:t xml:space="preserve"> </w:t>
      </w:r>
    </w:p>
    <w:p w:rsidR="0041498C" w:rsidRDefault="0041498C" w:rsidP="007D30F0">
      <w:pPr>
        <w:spacing w:line="240" w:lineRule="auto"/>
        <w:ind w:left="720"/>
      </w:pPr>
      <w:r>
        <w:t>a)</w:t>
      </w:r>
      <w:r w:rsidR="00F37B0E">
        <w:t xml:space="preserve">  Application is implied consent to permit CDE to share student data with CCCCO in order to evaluate the efficacy of educational programs.</w:t>
      </w:r>
      <w:r>
        <w:t xml:space="preserve"> </w:t>
      </w:r>
    </w:p>
    <w:p w:rsidR="0041498C" w:rsidRDefault="0041498C" w:rsidP="0041498C"/>
    <w:p w:rsidR="007D30F0" w:rsidRDefault="007D30F0" w:rsidP="0041498C"/>
    <w:p w:rsidR="0041498C" w:rsidRPr="00F37B0E" w:rsidRDefault="0041498C" w:rsidP="00511975">
      <w:pPr>
        <w:spacing w:line="240" w:lineRule="auto"/>
        <w:rPr>
          <w:b/>
        </w:rPr>
      </w:pPr>
      <w:r w:rsidRPr="00F37B0E">
        <w:rPr>
          <w:b/>
        </w:rPr>
        <w:t xml:space="preserve">2. </w:t>
      </w:r>
      <w:r w:rsidR="00F37B0E" w:rsidRPr="00F37B0E">
        <w:rPr>
          <w:b/>
        </w:rPr>
        <w:t xml:space="preserve"> </w:t>
      </w:r>
      <w:r w:rsidR="007D30F0">
        <w:rPr>
          <w:b/>
        </w:rPr>
        <w:tab/>
      </w:r>
      <w:proofErr w:type="spellStart"/>
      <w:r w:rsidRPr="00F37B0E">
        <w:rPr>
          <w:b/>
        </w:rPr>
        <w:t>CCCA</w:t>
      </w:r>
      <w:r w:rsidR="00F37B0E" w:rsidRPr="00F37B0E">
        <w:rPr>
          <w:b/>
        </w:rPr>
        <w:t>p</w:t>
      </w:r>
      <w:r w:rsidRPr="00F37B0E">
        <w:rPr>
          <w:b/>
        </w:rPr>
        <w:t>ply</w:t>
      </w:r>
      <w:proofErr w:type="spellEnd"/>
      <w:r w:rsidRPr="00F37B0E">
        <w:rPr>
          <w:b/>
        </w:rPr>
        <w:t xml:space="preserve"> calls a CDE web service</w:t>
      </w:r>
      <w:r w:rsidR="00511975">
        <w:rPr>
          <w:b/>
        </w:rPr>
        <w:t xml:space="preserve"> (RESTful web service)</w:t>
      </w:r>
      <w:r w:rsidRPr="00F37B0E">
        <w:rPr>
          <w:b/>
        </w:rPr>
        <w:t xml:space="preserve"> passing (</w:t>
      </w:r>
      <w:proofErr w:type="spellStart"/>
      <w:r w:rsidRPr="00F37B0E">
        <w:rPr>
          <w:b/>
        </w:rPr>
        <w:t>FirstName</w:t>
      </w:r>
      <w:proofErr w:type="spellEnd"/>
      <w:r w:rsidRPr="00F37B0E">
        <w:rPr>
          <w:b/>
        </w:rPr>
        <w:t xml:space="preserve">, </w:t>
      </w:r>
      <w:proofErr w:type="spellStart"/>
      <w:r w:rsidRPr="00F37B0E">
        <w:rPr>
          <w:b/>
        </w:rPr>
        <w:t>LastName</w:t>
      </w:r>
      <w:proofErr w:type="spellEnd"/>
      <w:r w:rsidRPr="00F37B0E">
        <w:rPr>
          <w:b/>
        </w:rPr>
        <w:t xml:space="preserve">, </w:t>
      </w:r>
      <w:proofErr w:type="spellStart"/>
      <w:r w:rsidRPr="00F37B0E">
        <w:rPr>
          <w:b/>
        </w:rPr>
        <w:t>BirthDate</w:t>
      </w:r>
      <w:proofErr w:type="spellEnd"/>
      <w:r w:rsidRPr="00F37B0E">
        <w:rPr>
          <w:b/>
        </w:rPr>
        <w:t xml:space="preserve">, </w:t>
      </w:r>
      <w:proofErr w:type="spellStart"/>
      <w:r w:rsidRPr="00F37B0E">
        <w:rPr>
          <w:b/>
        </w:rPr>
        <w:t>HighSchoolCDScode</w:t>
      </w:r>
      <w:proofErr w:type="spellEnd"/>
      <w:r w:rsidRPr="00F37B0E">
        <w:rPr>
          <w:b/>
        </w:rPr>
        <w:t>, CCCID</w:t>
      </w:r>
      <w:r w:rsidR="00EC476B">
        <w:rPr>
          <w:b/>
        </w:rPr>
        <w:t>, SSID (optional)</w:t>
      </w:r>
      <w:r w:rsidR="00F37B0E">
        <w:rPr>
          <w:b/>
        </w:rPr>
        <w:t>.</w:t>
      </w:r>
      <w:r w:rsidRPr="00F37B0E">
        <w:rPr>
          <w:b/>
        </w:rPr>
        <w:t>)</w:t>
      </w:r>
      <w:r w:rsidR="00277DDA">
        <w:rPr>
          <w:b/>
        </w:rPr>
        <w:t xml:space="preserve"> </w:t>
      </w:r>
      <w:r w:rsidR="00FD6186">
        <w:rPr>
          <w:b/>
        </w:rPr>
        <w:t xml:space="preserve"> </w:t>
      </w:r>
      <w:bookmarkStart w:id="0" w:name="_GoBack"/>
      <w:bookmarkEnd w:id="0"/>
      <w:r w:rsidR="00277DDA" w:rsidRPr="00AD0D93">
        <w:rPr>
          <w:b/>
          <w:i/>
        </w:rPr>
        <w:t>NOTE: Process uses exact match on all required fields.</w:t>
      </w:r>
    </w:p>
    <w:p w:rsidR="00EC476B" w:rsidRDefault="00EC476B" w:rsidP="00EC476B">
      <w:r>
        <w:rPr>
          <w:rFonts w:ascii="Arial" w:hAnsi="Arial" w:cs="Arial"/>
          <w:color w:val="1F497D"/>
        </w:rPr>
        <w:t>Input Definitions</w:t>
      </w:r>
    </w:p>
    <w:tbl>
      <w:tblPr>
        <w:tblW w:w="0" w:type="auto"/>
        <w:tblCellMar>
          <w:left w:w="0" w:type="dxa"/>
          <w:right w:w="0" w:type="dxa"/>
        </w:tblCellMar>
        <w:tblLook w:val="04A0" w:firstRow="1" w:lastRow="0" w:firstColumn="1" w:lastColumn="0" w:noHBand="0" w:noVBand="1"/>
      </w:tblPr>
      <w:tblGrid>
        <w:gridCol w:w="1973"/>
        <w:gridCol w:w="2045"/>
        <w:gridCol w:w="1828"/>
        <w:gridCol w:w="1861"/>
        <w:gridCol w:w="1869"/>
      </w:tblGrid>
      <w:tr w:rsidR="00EC476B" w:rsidTr="00AD0D93">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Data Field</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Description</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Data Type</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Length</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Format</w:t>
            </w:r>
          </w:p>
        </w:tc>
      </w:tr>
      <w:tr w:rsidR="00EC476B" w:rsidTr="00AD0D93">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SSID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Statewide Student Identification Number</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String</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10</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 </w:t>
            </w:r>
          </w:p>
        </w:tc>
      </w:tr>
      <w:tr w:rsidR="00EC476B" w:rsidTr="00AD0D93">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CCCID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California Community College Identification Number</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String</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7</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 </w:t>
            </w:r>
          </w:p>
        </w:tc>
      </w:tr>
      <w:tr w:rsidR="00EC476B" w:rsidTr="00AD0D93">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proofErr w:type="spellStart"/>
            <w:r>
              <w:rPr>
                <w:rFonts w:ascii="Arial" w:hAnsi="Arial" w:cs="Arial"/>
                <w:color w:val="1F497D"/>
              </w:rPr>
              <w:t>FirstName</w:t>
            </w:r>
            <w:proofErr w:type="spellEnd"/>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Student’s First Name</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String</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30</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 </w:t>
            </w:r>
          </w:p>
        </w:tc>
      </w:tr>
      <w:tr w:rsidR="00EC476B" w:rsidTr="00AD0D93">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proofErr w:type="spellStart"/>
            <w:r>
              <w:rPr>
                <w:rFonts w:ascii="Arial" w:hAnsi="Arial" w:cs="Arial"/>
                <w:color w:val="1F497D"/>
              </w:rPr>
              <w:t>LastName</w:t>
            </w:r>
            <w:proofErr w:type="spellEnd"/>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Student’s Last Name</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String</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50</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 </w:t>
            </w:r>
          </w:p>
        </w:tc>
      </w:tr>
      <w:tr w:rsidR="00EC476B" w:rsidTr="00AD0D93">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proofErr w:type="spellStart"/>
            <w:r>
              <w:rPr>
                <w:rFonts w:ascii="Arial" w:hAnsi="Arial" w:cs="Arial"/>
                <w:color w:val="1F497D"/>
              </w:rPr>
              <w:t>BirthDate</w:t>
            </w:r>
            <w:proofErr w:type="spellEnd"/>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Student’s Birthdate</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String</w:t>
            </w:r>
            <w:r w:rsidR="00B548B5" w:rsidRPr="00AD0D93">
              <w:rPr>
                <w:rFonts w:ascii="Arial" w:hAnsi="Arial" w:cs="Arial"/>
                <w:color w:val="1F497D"/>
                <w:vertAlign w:val="superscript"/>
              </w:rPr>
              <w:t>1</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sidP="00B548B5">
            <w:r>
              <w:rPr>
                <w:rFonts w:ascii="Arial" w:hAnsi="Arial" w:cs="Arial"/>
                <w:color w:val="1F497D"/>
              </w:rPr>
              <w:t>10</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proofErr w:type="spellStart"/>
            <w:r>
              <w:rPr>
                <w:rFonts w:ascii="Arial" w:hAnsi="Arial" w:cs="Arial"/>
                <w:color w:val="1F497D"/>
              </w:rPr>
              <w:t>yyyy</w:t>
            </w:r>
            <w:proofErr w:type="spellEnd"/>
            <w:r>
              <w:rPr>
                <w:rFonts w:ascii="Arial" w:hAnsi="Arial" w:cs="Arial"/>
                <w:color w:val="1F497D"/>
              </w:rPr>
              <w:t>-mm-</w:t>
            </w:r>
            <w:proofErr w:type="spellStart"/>
            <w:r>
              <w:rPr>
                <w:rFonts w:ascii="Arial" w:hAnsi="Arial" w:cs="Arial"/>
                <w:color w:val="1F497D"/>
              </w:rPr>
              <w:t>dd</w:t>
            </w:r>
            <w:proofErr w:type="spellEnd"/>
          </w:p>
        </w:tc>
      </w:tr>
      <w:tr w:rsidR="00EC476B" w:rsidTr="00AD0D93">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476B" w:rsidRDefault="00EC476B">
            <w:proofErr w:type="spellStart"/>
            <w:r>
              <w:rPr>
                <w:rFonts w:ascii="Arial" w:hAnsi="Arial" w:cs="Arial"/>
                <w:color w:val="1F497D"/>
              </w:rPr>
              <w:t>CDSCode</w:t>
            </w:r>
            <w:proofErr w:type="spellEnd"/>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Student’s County-District-School Code</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String</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14</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EC476B" w:rsidRDefault="00EC476B">
            <w:r>
              <w:rPr>
                <w:rFonts w:ascii="Arial" w:hAnsi="Arial" w:cs="Arial"/>
                <w:color w:val="1F497D"/>
              </w:rPr>
              <w:t> </w:t>
            </w:r>
          </w:p>
        </w:tc>
      </w:tr>
    </w:tbl>
    <w:p w:rsidR="00EC476B" w:rsidRDefault="00AD0D93" w:rsidP="00AD0D93">
      <w:pPr>
        <w:spacing w:line="240" w:lineRule="auto"/>
        <w:ind w:firstLine="720"/>
      </w:pPr>
      <w:r>
        <w:t xml:space="preserve">a)  </w:t>
      </w:r>
      <w:r w:rsidR="009F0644">
        <w:t>SQL Server Date datatype, but for the purposes of an HTTP input, defined as string.</w:t>
      </w:r>
    </w:p>
    <w:p w:rsidR="007D30F0" w:rsidRDefault="007D30F0" w:rsidP="007D30F0">
      <w:pPr>
        <w:spacing w:line="240" w:lineRule="auto"/>
      </w:pPr>
    </w:p>
    <w:p w:rsidR="0041498C" w:rsidRPr="00F37B0E" w:rsidRDefault="0041498C" w:rsidP="007D30F0">
      <w:pPr>
        <w:spacing w:line="240" w:lineRule="auto"/>
        <w:rPr>
          <w:b/>
        </w:rPr>
      </w:pPr>
      <w:r w:rsidRPr="00F37B0E">
        <w:rPr>
          <w:b/>
        </w:rPr>
        <w:t xml:space="preserve">3. </w:t>
      </w:r>
      <w:r w:rsidR="00F37B0E" w:rsidRPr="00F37B0E">
        <w:rPr>
          <w:b/>
        </w:rPr>
        <w:t xml:space="preserve"> </w:t>
      </w:r>
      <w:r w:rsidR="007D30F0">
        <w:rPr>
          <w:b/>
        </w:rPr>
        <w:tab/>
      </w:r>
      <w:r w:rsidRPr="00F37B0E">
        <w:rPr>
          <w:b/>
        </w:rPr>
        <w:t>CDE uses the data to match the student.</w:t>
      </w:r>
    </w:p>
    <w:p w:rsidR="0041498C" w:rsidRDefault="0041498C" w:rsidP="007D30F0">
      <w:pPr>
        <w:spacing w:line="240" w:lineRule="auto"/>
      </w:pPr>
      <w:r>
        <w:t xml:space="preserve">    </w:t>
      </w:r>
      <w:r w:rsidR="00F37B0E">
        <w:t xml:space="preserve"> </w:t>
      </w:r>
      <w:r w:rsidR="00F37B0E">
        <w:tab/>
        <w:t xml:space="preserve">a)  </w:t>
      </w:r>
      <w:r>
        <w:t>CDE stores the CCCID with their student record (if match is found).</w:t>
      </w:r>
    </w:p>
    <w:p w:rsidR="0041498C" w:rsidRDefault="0041498C" w:rsidP="007D30F0">
      <w:pPr>
        <w:spacing w:line="240" w:lineRule="auto"/>
      </w:pPr>
      <w:r>
        <w:t>   </w:t>
      </w:r>
      <w:r w:rsidR="00F37B0E">
        <w:t xml:space="preserve"> </w:t>
      </w:r>
      <w:r>
        <w:t xml:space="preserve"> </w:t>
      </w:r>
      <w:r w:rsidR="00F37B0E">
        <w:tab/>
        <w:t xml:space="preserve">b)  </w:t>
      </w:r>
      <w:r w:rsidR="002B19B6">
        <w:t xml:space="preserve">If </w:t>
      </w:r>
      <w:r w:rsidR="00B97CF0">
        <w:t xml:space="preserve">match, </w:t>
      </w:r>
      <w:r>
        <w:t xml:space="preserve">CDE returns the SSID </w:t>
      </w:r>
      <w:r w:rsidR="00511975">
        <w:t xml:space="preserve">and CCCID </w:t>
      </w:r>
      <w:r>
        <w:t xml:space="preserve">to </w:t>
      </w:r>
      <w:proofErr w:type="spellStart"/>
      <w:r>
        <w:t>CCCApply</w:t>
      </w:r>
      <w:proofErr w:type="spellEnd"/>
      <w:r>
        <w:t xml:space="preserve"> via the web service.</w:t>
      </w:r>
      <w:r w:rsidR="00B97CF0">
        <w:t xml:space="preserve"> Else HTTP 40</w:t>
      </w:r>
      <w:r w:rsidR="00511975">
        <w:t>0</w:t>
      </w:r>
      <w:r w:rsidR="00B97CF0">
        <w:t xml:space="preserve"> re</w:t>
      </w:r>
      <w:r w:rsidR="00511975">
        <w:t>s</w:t>
      </w:r>
      <w:r w:rsidR="00B97CF0">
        <w:t xml:space="preserve">ponse returned </w:t>
      </w:r>
      <w:r w:rsidR="00511975">
        <w:t xml:space="preserve">with </w:t>
      </w:r>
      <w:r w:rsidR="00B548B5">
        <w:t>“</w:t>
      </w:r>
      <w:r w:rsidR="00511975">
        <w:t>No</w:t>
      </w:r>
      <w:r w:rsidR="00B548B5">
        <w:t xml:space="preserve"> student found”</w:t>
      </w:r>
      <w:r w:rsidR="00511975">
        <w:t xml:space="preserve"> message</w:t>
      </w:r>
      <w:r w:rsidR="00B97CF0">
        <w:t>.</w:t>
      </w:r>
      <w:r w:rsidR="00511975">
        <w:t xml:space="preserve"> </w:t>
      </w:r>
    </w:p>
    <w:p w:rsidR="009F5AC3" w:rsidRDefault="009F5AC3" w:rsidP="009F5AC3">
      <w:r>
        <w:rPr>
          <w:rFonts w:ascii="Arial" w:hAnsi="Arial" w:cs="Arial"/>
          <w:color w:val="1F497D"/>
        </w:rPr>
        <w:t>Output Definitions</w:t>
      </w:r>
    </w:p>
    <w:tbl>
      <w:tblPr>
        <w:tblW w:w="0" w:type="auto"/>
        <w:tblCellMar>
          <w:left w:w="0" w:type="dxa"/>
          <w:right w:w="0" w:type="dxa"/>
        </w:tblCellMar>
        <w:tblLook w:val="04A0" w:firstRow="1" w:lastRow="0" w:firstColumn="1" w:lastColumn="0" w:noHBand="0" w:noVBand="1"/>
      </w:tblPr>
      <w:tblGrid>
        <w:gridCol w:w="1890"/>
        <w:gridCol w:w="2059"/>
        <w:gridCol w:w="1853"/>
        <w:gridCol w:w="1883"/>
        <w:gridCol w:w="1891"/>
      </w:tblGrid>
      <w:tr w:rsidR="009F5AC3" w:rsidTr="00AD0D93">
        <w:tc>
          <w:tcPr>
            <w:tcW w:w="1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Data Field</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Description</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Data Type</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Length</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Format</w:t>
            </w:r>
          </w:p>
        </w:tc>
      </w:tr>
      <w:tr w:rsidR="009F5AC3" w:rsidTr="00AD0D93">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SSID</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Statewide Student Identification Number</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String</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10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 </w:t>
            </w:r>
          </w:p>
        </w:tc>
      </w:tr>
      <w:tr w:rsidR="009F5AC3" w:rsidTr="00AD0D93">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CCCID</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California Community College Identifier</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String</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7</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9F5AC3" w:rsidRDefault="009F5AC3">
            <w:r>
              <w:rPr>
                <w:rFonts w:ascii="Arial" w:hAnsi="Arial" w:cs="Arial"/>
                <w:color w:val="1F497D"/>
              </w:rPr>
              <w:t> </w:t>
            </w:r>
          </w:p>
        </w:tc>
      </w:tr>
    </w:tbl>
    <w:p w:rsidR="009F5AC3" w:rsidRDefault="009F5AC3" w:rsidP="009F5AC3">
      <w:r>
        <w:rPr>
          <w:rFonts w:ascii="Arial" w:hAnsi="Arial" w:cs="Arial"/>
        </w:rPr>
        <w:t> </w:t>
      </w:r>
    </w:p>
    <w:p w:rsidR="0041498C" w:rsidRDefault="0041498C" w:rsidP="0041498C"/>
    <w:p w:rsidR="007D30F0" w:rsidRDefault="007D30F0" w:rsidP="0041498C"/>
    <w:p w:rsidR="007D30F0" w:rsidRDefault="0041498C" w:rsidP="007D30F0">
      <w:pPr>
        <w:spacing w:line="240" w:lineRule="auto"/>
        <w:rPr>
          <w:b/>
        </w:rPr>
      </w:pPr>
      <w:r w:rsidRPr="00F37B0E">
        <w:rPr>
          <w:b/>
        </w:rPr>
        <w:t xml:space="preserve">4. </w:t>
      </w:r>
      <w:r w:rsidR="00F37B0E" w:rsidRPr="00F37B0E">
        <w:rPr>
          <w:b/>
        </w:rPr>
        <w:t xml:space="preserve"> </w:t>
      </w:r>
      <w:r w:rsidR="007D30F0">
        <w:rPr>
          <w:b/>
        </w:rPr>
        <w:tab/>
      </w:r>
      <w:proofErr w:type="spellStart"/>
      <w:r w:rsidRPr="00F37B0E">
        <w:rPr>
          <w:b/>
        </w:rPr>
        <w:t>CCCApply</w:t>
      </w:r>
      <w:proofErr w:type="spellEnd"/>
      <w:r w:rsidRPr="00F37B0E">
        <w:rPr>
          <w:b/>
        </w:rPr>
        <w:t xml:space="preserve"> stores the SSID along with the </w:t>
      </w:r>
      <w:proofErr w:type="spellStart"/>
      <w:r w:rsidRPr="00F37B0E">
        <w:rPr>
          <w:b/>
        </w:rPr>
        <w:t>CCCApply</w:t>
      </w:r>
      <w:proofErr w:type="spellEnd"/>
      <w:r w:rsidRPr="00F37B0E">
        <w:rPr>
          <w:b/>
        </w:rPr>
        <w:t xml:space="preserve"> Application data as a field that is </w:t>
      </w:r>
    </w:p>
    <w:p w:rsidR="0041498C" w:rsidRPr="00F37B0E" w:rsidRDefault="0041498C" w:rsidP="007D30F0">
      <w:pPr>
        <w:spacing w:line="240" w:lineRule="auto"/>
        <w:ind w:firstLine="720"/>
        <w:rPr>
          <w:b/>
        </w:rPr>
      </w:pPr>
      <w:proofErr w:type="gramStart"/>
      <w:r w:rsidRPr="00F37B0E">
        <w:rPr>
          <w:b/>
        </w:rPr>
        <w:t>downloadable</w:t>
      </w:r>
      <w:proofErr w:type="gramEnd"/>
      <w:r w:rsidRPr="00F37B0E">
        <w:rPr>
          <w:b/>
        </w:rPr>
        <w:t xml:space="preserve"> by the colleges.</w:t>
      </w:r>
    </w:p>
    <w:p w:rsidR="0041498C" w:rsidRDefault="0041498C" w:rsidP="0041498C"/>
    <w:p w:rsidR="007D30F0" w:rsidRDefault="007D30F0" w:rsidP="0041498C"/>
    <w:p w:rsidR="007D30F0" w:rsidRDefault="0041498C" w:rsidP="007D30F0">
      <w:pPr>
        <w:spacing w:line="240" w:lineRule="auto"/>
        <w:rPr>
          <w:b/>
        </w:rPr>
      </w:pPr>
      <w:r w:rsidRPr="00F37B0E">
        <w:rPr>
          <w:b/>
        </w:rPr>
        <w:t xml:space="preserve">5. </w:t>
      </w:r>
      <w:r w:rsidR="00F37B0E" w:rsidRPr="00F37B0E">
        <w:rPr>
          <w:b/>
        </w:rPr>
        <w:t xml:space="preserve"> </w:t>
      </w:r>
      <w:r w:rsidR="007D30F0">
        <w:rPr>
          <w:b/>
        </w:rPr>
        <w:tab/>
      </w:r>
      <w:r w:rsidRPr="00F37B0E">
        <w:rPr>
          <w:b/>
        </w:rPr>
        <w:t xml:space="preserve">At a later date, CCCCO provides enrollment data to CDE and CDE can use CCCID and SSID for </w:t>
      </w:r>
    </w:p>
    <w:p w:rsidR="0041498C" w:rsidRDefault="0041498C" w:rsidP="007D30F0">
      <w:pPr>
        <w:pBdr>
          <w:bottom w:val="single" w:sz="6" w:space="1" w:color="auto"/>
        </w:pBdr>
        <w:spacing w:line="240" w:lineRule="auto"/>
        <w:ind w:firstLine="720"/>
        <w:rPr>
          <w:b/>
        </w:rPr>
      </w:pPr>
      <w:proofErr w:type="gramStart"/>
      <w:r w:rsidRPr="00F37B0E">
        <w:rPr>
          <w:b/>
        </w:rPr>
        <w:t>matching</w:t>
      </w:r>
      <w:proofErr w:type="gramEnd"/>
      <w:r w:rsidRPr="00F37B0E">
        <w:rPr>
          <w:b/>
        </w:rPr>
        <w:t>.</w:t>
      </w:r>
    </w:p>
    <w:p w:rsidR="00FD6186" w:rsidRPr="00F37B0E" w:rsidRDefault="00FD6186" w:rsidP="007D30F0">
      <w:pPr>
        <w:pBdr>
          <w:bottom w:val="single" w:sz="6" w:space="1" w:color="auto"/>
        </w:pBdr>
        <w:spacing w:line="240" w:lineRule="auto"/>
        <w:ind w:firstLine="720"/>
        <w:rPr>
          <w:b/>
        </w:rPr>
      </w:pPr>
    </w:p>
    <w:p w:rsidR="0041498C" w:rsidRDefault="0041498C" w:rsidP="0041498C">
      <w:pPr>
        <w:rPr>
          <w:u w:val="single"/>
        </w:rPr>
      </w:pPr>
    </w:p>
    <w:p w:rsidR="00AD0D93" w:rsidRPr="00AD0D93" w:rsidRDefault="00AD0D93" w:rsidP="0041498C">
      <w:pPr>
        <w:rPr>
          <w:rFonts w:ascii="Arial Black" w:hAnsi="Arial Black"/>
          <w:sz w:val="24"/>
          <w:szCs w:val="24"/>
          <w:u w:val="single"/>
        </w:rPr>
      </w:pPr>
      <w:r w:rsidRPr="00AD0D93">
        <w:rPr>
          <w:rFonts w:ascii="Arial Black" w:hAnsi="Arial Black"/>
          <w:sz w:val="24"/>
          <w:szCs w:val="24"/>
          <w:u w:val="single"/>
        </w:rPr>
        <w:t>FAQ</w:t>
      </w:r>
      <w:r w:rsidR="00FD6186">
        <w:rPr>
          <w:rFonts w:ascii="Arial Black" w:hAnsi="Arial Black"/>
          <w:sz w:val="24"/>
          <w:szCs w:val="24"/>
          <w:u w:val="single"/>
        </w:rPr>
        <w:t>s</w:t>
      </w:r>
    </w:p>
    <w:p w:rsidR="00AD0D93" w:rsidRPr="00FD6186" w:rsidRDefault="00AD0D93" w:rsidP="00AD0D93">
      <w:pPr>
        <w:pStyle w:val="ListParagraph"/>
        <w:numPr>
          <w:ilvl w:val="0"/>
          <w:numId w:val="2"/>
        </w:numPr>
        <w:rPr>
          <w:color w:val="0070C0"/>
          <w:sz w:val="24"/>
          <w:szCs w:val="24"/>
        </w:rPr>
      </w:pPr>
      <w:r w:rsidRPr="00FD6186">
        <w:rPr>
          <w:rFonts w:ascii="Arial" w:hAnsi="Arial" w:cs="Arial"/>
          <w:color w:val="0070C0"/>
          <w:sz w:val="24"/>
          <w:szCs w:val="24"/>
          <w:u w:val="single"/>
        </w:rPr>
        <w:t>QUESTION:</w:t>
      </w:r>
      <w:r w:rsidRPr="00FD6186">
        <w:rPr>
          <w:rFonts w:ascii="Arial" w:hAnsi="Arial" w:cs="Arial"/>
          <w:color w:val="0070C0"/>
          <w:sz w:val="24"/>
          <w:szCs w:val="24"/>
        </w:rPr>
        <w:t xml:space="preserve">  </w:t>
      </w:r>
      <w:r w:rsidRPr="00FD6186">
        <w:rPr>
          <w:rFonts w:ascii="Arial" w:hAnsi="Arial" w:cs="Arial"/>
          <w:color w:val="0070C0"/>
          <w:sz w:val="24"/>
          <w:szCs w:val="24"/>
        </w:rPr>
        <w:t>With the attached business rules, what happens when the data sent by CCC Apply is not a perfect match?</w:t>
      </w:r>
    </w:p>
    <w:p w:rsidR="00AD0D93" w:rsidRPr="00FD6186" w:rsidRDefault="00AD0D93" w:rsidP="00AD0D93">
      <w:pPr>
        <w:rPr>
          <w:color w:val="0070C0"/>
          <w:sz w:val="24"/>
          <w:szCs w:val="24"/>
        </w:rPr>
      </w:pPr>
      <w:r w:rsidRPr="00FD6186">
        <w:rPr>
          <w:rFonts w:ascii="Arial" w:hAnsi="Arial" w:cs="Arial"/>
          <w:color w:val="0070C0"/>
          <w:sz w:val="24"/>
          <w:szCs w:val="24"/>
        </w:rPr>
        <w:t> </w:t>
      </w:r>
    </w:p>
    <w:p w:rsidR="00AD0D93" w:rsidRPr="00FD6186" w:rsidRDefault="00AD0D93" w:rsidP="00AD0D93">
      <w:pPr>
        <w:pStyle w:val="NormalWeb"/>
        <w:ind w:firstLine="360"/>
        <w:rPr>
          <w:color w:val="0070C0"/>
        </w:rPr>
      </w:pPr>
      <w:r w:rsidRPr="00FD6186">
        <w:rPr>
          <w:rFonts w:ascii="Arial" w:hAnsi="Arial" w:cs="Arial"/>
          <w:color w:val="0070C0"/>
          <w:u w:val="single"/>
        </w:rPr>
        <w:lastRenderedPageBreak/>
        <w:t>ANSWER</w:t>
      </w:r>
      <w:r w:rsidRPr="00FD6186">
        <w:rPr>
          <w:rFonts w:ascii="Arial" w:hAnsi="Arial" w:cs="Arial"/>
          <w:color w:val="0070C0"/>
        </w:rPr>
        <w:t xml:space="preserve">:  </w:t>
      </w:r>
      <w:r w:rsidRPr="00FD6186">
        <w:rPr>
          <w:rFonts w:ascii="Arial" w:hAnsi="Arial" w:cs="Arial"/>
          <w:color w:val="0070C0"/>
        </w:rPr>
        <w:t>In our initial discussions with Tim and his staff, we decided that we will do an exact match using the data provided. After we have gone through a cycle, we would take a look at the match rates and see if anything should be modified. FYI, I had one of my staff do a quick analysis of CALPADS data. We found that with the 12M+ student records that currently exist in CALPADS, 98.081% of the records have a unique combination of first name, last name and DOB. If you change the combination to first initial, last name and DOB, 93.789% of the records are unique. Of course, this does not take into account slight variations in spelling of names or misspellings, which leads us to the next question.</w:t>
      </w:r>
    </w:p>
    <w:p w:rsidR="00AD0D93" w:rsidRPr="00FD6186" w:rsidRDefault="00AD0D93" w:rsidP="00AD0D93">
      <w:pPr>
        <w:rPr>
          <w:color w:val="0070C0"/>
          <w:sz w:val="24"/>
          <w:szCs w:val="24"/>
        </w:rPr>
      </w:pPr>
      <w:r w:rsidRPr="00FD6186">
        <w:rPr>
          <w:rFonts w:ascii="Arial" w:hAnsi="Arial" w:cs="Arial"/>
          <w:color w:val="0070C0"/>
          <w:sz w:val="24"/>
          <w:szCs w:val="24"/>
        </w:rPr>
        <w:t> </w:t>
      </w:r>
    </w:p>
    <w:p w:rsidR="00AD0D93" w:rsidRPr="00FD6186" w:rsidRDefault="00AD0D93" w:rsidP="00AD0D93">
      <w:pPr>
        <w:pStyle w:val="ListParagraph"/>
        <w:numPr>
          <w:ilvl w:val="0"/>
          <w:numId w:val="2"/>
        </w:numPr>
        <w:rPr>
          <w:color w:val="0070C0"/>
          <w:sz w:val="24"/>
          <w:szCs w:val="24"/>
        </w:rPr>
      </w:pPr>
      <w:r w:rsidRPr="00FD6186">
        <w:rPr>
          <w:rFonts w:ascii="Arial" w:hAnsi="Arial" w:cs="Arial"/>
          <w:color w:val="0070C0"/>
          <w:sz w:val="24"/>
          <w:szCs w:val="24"/>
          <w:u w:val="single"/>
        </w:rPr>
        <w:t>QUESTION</w:t>
      </w:r>
      <w:r w:rsidRPr="00FD6186">
        <w:rPr>
          <w:rFonts w:ascii="Arial" w:hAnsi="Arial" w:cs="Arial"/>
          <w:color w:val="0070C0"/>
          <w:sz w:val="24"/>
          <w:szCs w:val="24"/>
        </w:rPr>
        <w:t xml:space="preserve">:  </w:t>
      </w:r>
      <w:r w:rsidRPr="00FD6186">
        <w:rPr>
          <w:rFonts w:ascii="Arial" w:hAnsi="Arial" w:cs="Arial"/>
          <w:color w:val="0070C0"/>
          <w:sz w:val="24"/>
          <w:szCs w:val="24"/>
        </w:rPr>
        <w:t>Does CDE have an algorithm to look at non-perfect matches that are highly likely to be the same student, or will this always be a perfect match or bust lookup?</w:t>
      </w:r>
    </w:p>
    <w:p w:rsidR="00AD0D93" w:rsidRPr="00FD6186" w:rsidRDefault="00AD0D93" w:rsidP="00AD0D93">
      <w:pPr>
        <w:rPr>
          <w:color w:val="0070C0"/>
          <w:sz w:val="24"/>
          <w:szCs w:val="24"/>
        </w:rPr>
      </w:pPr>
      <w:r w:rsidRPr="00FD6186">
        <w:rPr>
          <w:rFonts w:ascii="Arial" w:hAnsi="Arial" w:cs="Arial"/>
          <w:color w:val="0070C0"/>
          <w:sz w:val="24"/>
          <w:szCs w:val="24"/>
        </w:rPr>
        <w:t> </w:t>
      </w:r>
    </w:p>
    <w:p w:rsidR="00AD0D93" w:rsidRPr="00FD6186" w:rsidRDefault="00AD0D93" w:rsidP="00AD0D93">
      <w:pPr>
        <w:pStyle w:val="NormalWeb"/>
        <w:ind w:firstLine="360"/>
        <w:rPr>
          <w:rFonts w:ascii="Arial" w:hAnsi="Arial" w:cs="Arial"/>
          <w:color w:val="0070C0"/>
        </w:rPr>
      </w:pPr>
      <w:r w:rsidRPr="00FD6186">
        <w:rPr>
          <w:rFonts w:ascii="Arial" w:hAnsi="Arial" w:cs="Arial"/>
          <w:color w:val="0070C0"/>
          <w:u w:val="single"/>
        </w:rPr>
        <w:t>ANSWER</w:t>
      </w:r>
      <w:r w:rsidRPr="00FD6186">
        <w:rPr>
          <w:rFonts w:ascii="Arial" w:hAnsi="Arial" w:cs="Arial"/>
          <w:color w:val="0070C0"/>
        </w:rPr>
        <w:t xml:space="preserve">:  </w:t>
      </w:r>
      <w:r w:rsidRPr="00FD6186">
        <w:rPr>
          <w:rFonts w:ascii="Arial" w:hAnsi="Arial" w:cs="Arial"/>
          <w:color w:val="0070C0"/>
        </w:rPr>
        <w:t>As of now, we will only be looking at a perfect match. We haven’t had any discussion with Tim and his staff on looking for partial matches or variations in names. With our first cut, we are not using any built-in or third party phonetic algorithms (e.g. Soundex), but can implement it into the solution. With the initial discussions we had, we were going to go through an exact match process to see the accuracy and make adjustments. Making modifications to the matching process will be very straightforward.</w:t>
      </w:r>
    </w:p>
    <w:p w:rsidR="00AD0D93" w:rsidRPr="00FD6186" w:rsidRDefault="00AD0D93" w:rsidP="00AD0D93">
      <w:pPr>
        <w:pStyle w:val="NormalWeb"/>
        <w:numPr>
          <w:ilvl w:val="0"/>
          <w:numId w:val="2"/>
        </w:numPr>
        <w:rPr>
          <w:rFonts w:ascii="Arial" w:hAnsi="Arial" w:cs="Arial"/>
          <w:color w:val="0070C0"/>
        </w:rPr>
      </w:pPr>
      <w:r w:rsidRPr="00FD6186">
        <w:rPr>
          <w:rFonts w:ascii="Arial" w:hAnsi="Arial" w:cs="Arial"/>
          <w:color w:val="0070C0"/>
        </w:rPr>
        <w:t xml:space="preserve">QUESTION:  If we use first initial, </w:t>
      </w:r>
      <w:proofErr w:type="spellStart"/>
      <w:r w:rsidRPr="00FD6186">
        <w:rPr>
          <w:rFonts w:ascii="Arial" w:hAnsi="Arial" w:cs="Arial"/>
          <w:color w:val="0070C0"/>
        </w:rPr>
        <w:t>lastname</w:t>
      </w:r>
      <w:proofErr w:type="spellEnd"/>
      <w:r w:rsidRPr="00FD6186">
        <w:rPr>
          <w:rFonts w:ascii="Arial" w:hAnsi="Arial" w:cs="Arial"/>
          <w:color w:val="0070C0"/>
        </w:rPr>
        <w:t>, birthdate, and CDS code, would that get us a better match?</w:t>
      </w:r>
    </w:p>
    <w:p w:rsidR="00AD0D93" w:rsidRPr="00AD0D93" w:rsidRDefault="00AD0D93" w:rsidP="00FD6186">
      <w:pPr>
        <w:spacing w:after="0" w:line="240" w:lineRule="auto"/>
        <w:ind w:firstLine="360"/>
        <w:rPr>
          <w:rFonts w:ascii="Times New Roman" w:eastAsia="Calibri" w:hAnsi="Times New Roman" w:cs="Times New Roman"/>
          <w:color w:val="0070C0"/>
          <w:sz w:val="24"/>
          <w:szCs w:val="24"/>
        </w:rPr>
      </w:pPr>
      <w:r w:rsidRPr="00FD6186">
        <w:rPr>
          <w:rFonts w:ascii="Arial" w:eastAsia="Calibri" w:hAnsi="Arial" w:cs="Arial"/>
          <w:color w:val="0070C0"/>
          <w:sz w:val="24"/>
          <w:szCs w:val="24"/>
        </w:rPr>
        <w:t xml:space="preserve">ANSWER:  </w:t>
      </w:r>
      <w:r w:rsidRPr="00AD0D93">
        <w:rPr>
          <w:rFonts w:ascii="Arial" w:eastAsia="Calibri" w:hAnsi="Arial" w:cs="Arial"/>
          <w:color w:val="0070C0"/>
          <w:sz w:val="24"/>
          <w:szCs w:val="24"/>
        </w:rPr>
        <w:t>I don’t know if we would get a better match, especially if we get multiple matches. Below is the result for the first initial match. If we want to look at increasing the potential match rate, CALPADS has alias fields that can be used to match against. Even with exact matches, this should increase the percentage. We should probably have a discussion on the details of the match and what we changes we want to introduce. If we use Soundex (SQL Server), then we will be able to introduce phonetic matching to the names, which should increase the match rate.</w:t>
      </w:r>
      <w:r w:rsidR="00FD6186" w:rsidRPr="00FD6186">
        <w:rPr>
          <w:rFonts w:ascii="Times New Roman" w:eastAsia="Calibri" w:hAnsi="Times New Roman" w:cs="Times New Roman"/>
          <w:color w:val="0070C0"/>
          <w:sz w:val="24"/>
          <w:szCs w:val="24"/>
        </w:rPr>
        <w:t xml:space="preserve"> </w:t>
      </w:r>
      <w:r w:rsidRPr="00AD0D93">
        <w:rPr>
          <w:rFonts w:ascii="Arial" w:eastAsia="Calibri" w:hAnsi="Arial" w:cs="Arial"/>
          <w:color w:val="0070C0"/>
          <w:sz w:val="24"/>
          <w:szCs w:val="24"/>
        </w:rPr>
        <w:t>Keep in mind that as we get a little “fuzzier” on our criteria, we will be increasing the odds of getting false positives.</w:t>
      </w:r>
    </w:p>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Arial" w:eastAsia="Calibri" w:hAnsi="Arial" w:cs="Arial"/>
          <w:color w:val="1F497D"/>
        </w:rPr>
        <w:t> </w:t>
      </w:r>
    </w:p>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Arial" w:eastAsia="Calibri" w:hAnsi="Arial" w:cs="Arial"/>
          <w:color w:val="1F497D"/>
        </w:rPr>
        <w:t> </w:t>
      </w:r>
    </w:p>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Times New Roman" w:eastAsia="Calibri" w:hAnsi="Times New Roman" w:cs="Times New Roman"/>
          <w:b/>
          <w:bCs/>
          <w:sz w:val="24"/>
          <w:szCs w:val="24"/>
          <w:u w:val="single"/>
        </w:rPr>
        <w:t>First Initial + Last Name + Birthdate</w:t>
      </w:r>
    </w:p>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Times New Roman" w:eastAsia="Calibri" w:hAnsi="Times New Roman" w:cs="Times New Roman"/>
          <w:sz w:val="24"/>
          <w:szCs w:val="24"/>
        </w:rPr>
        <w:t> </w:t>
      </w:r>
    </w:p>
    <w:tbl>
      <w:tblPr>
        <w:tblW w:w="5580" w:type="dxa"/>
        <w:tblCellMar>
          <w:left w:w="0" w:type="dxa"/>
          <w:right w:w="0" w:type="dxa"/>
        </w:tblCellMar>
        <w:tblLook w:val="04A0" w:firstRow="1" w:lastRow="0" w:firstColumn="1" w:lastColumn="0" w:noHBand="0" w:noVBand="1"/>
      </w:tblPr>
      <w:tblGrid>
        <w:gridCol w:w="1660"/>
        <w:gridCol w:w="1480"/>
        <w:gridCol w:w="1140"/>
        <w:gridCol w:w="1300"/>
      </w:tblGrid>
      <w:tr w:rsidR="00AD0D93" w:rsidRPr="00AD0D93" w:rsidTr="00AD0D93">
        <w:trPr>
          <w:trHeight w:val="300"/>
        </w:trPr>
        <w:tc>
          <w:tcPr>
            <w:tcW w:w="1660" w:type="dxa"/>
            <w:tcBorders>
              <w:top w:val="single" w:sz="8" w:space="0" w:color="5B9BD5"/>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Times New Roman" w:eastAsia="Calibri" w:hAnsi="Times New Roman" w:cs="Times New Roman"/>
                <w:b/>
                <w:bCs/>
                <w:color w:val="000000"/>
                <w:sz w:val="24"/>
                <w:szCs w:val="24"/>
              </w:rPr>
              <w:t>Result Count</w:t>
            </w:r>
          </w:p>
        </w:tc>
        <w:tc>
          <w:tcPr>
            <w:tcW w:w="1480" w:type="dxa"/>
            <w:tcBorders>
              <w:top w:val="single" w:sz="8" w:space="0" w:color="5B9BD5"/>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Times New Roman" w:eastAsia="Calibri" w:hAnsi="Times New Roman" w:cs="Times New Roman"/>
                <w:b/>
                <w:bCs/>
                <w:color w:val="000000"/>
                <w:sz w:val="24"/>
                <w:szCs w:val="24"/>
              </w:rPr>
              <w:t>Name Count</w:t>
            </w:r>
          </w:p>
        </w:tc>
        <w:tc>
          <w:tcPr>
            <w:tcW w:w="1140" w:type="dxa"/>
            <w:tcBorders>
              <w:top w:val="single" w:sz="8" w:space="0" w:color="5B9BD5"/>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Times New Roman" w:eastAsia="Calibri" w:hAnsi="Times New Roman" w:cs="Times New Roman"/>
                <w:b/>
                <w:bCs/>
                <w:color w:val="000000"/>
                <w:sz w:val="24"/>
                <w:szCs w:val="24"/>
              </w:rPr>
              <w:t>% of total</w:t>
            </w:r>
          </w:p>
        </w:tc>
        <w:tc>
          <w:tcPr>
            <w:tcW w:w="1300" w:type="dxa"/>
            <w:tcBorders>
              <w:top w:val="single" w:sz="8" w:space="0" w:color="5B9BD5"/>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Times New Roman" w:eastAsia="Calibri" w:hAnsi="Times New Roman" w:cs="Times New Roman"/>
                <w:b/>
                <w:bCs/>
                <w:color w:val="000000"/>
                <w:sz w:val="24"/>
                <w:szCs w:val="24"/>
              </w:rPr>
              <w:t>Running %</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11080627</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93.789%</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93.789%</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2</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603303</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5.106%</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98.896%</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3</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92121</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0.780%</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99.675%</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lastRenderedPageBreak/>
              <w:t>4</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25139</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0.213%</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99.888%</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5</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8504</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0.072%</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99.960%</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6</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3072</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0.026%</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99.986%</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7</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1112</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0.009%</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99.995%</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8</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363</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0.003%</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99.999%</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9</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119</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0.001%</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100.000%</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44</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0.000%</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100.000%</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11</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6</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0.000%</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100.000%</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12</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5</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0.000%</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100.000%</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13</w:t>
            </w:r>
          </w:p>
        </w:tc>
        <w:tc>
          <w:tcPr>
            <w:tcW w:w="148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w:t>
            </w:r>
          </w:p>
        </w:tc>
        <w:tc>
          <w:tcPr>
            <w:tcW w:w="114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0.000%</w:t>
            </w:r>
          </w:p>
        </w:tc>
        <w:tc>
          <w:tcPr>
            <w:tcW w:w="1300"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100.000%</w:t>
            </w:r>
          </w:p>
        </w:tc>
      </w:tr>
      <w:tr w:rsidR="00AD0D93" w:rsidRPr="00AD0D93" w:rsidTr="00AD0D93">
        <w:trPr>
          <w:trHeight w:val="300"/>
        </w:trPr>
        <w:tc>
          <w:tcPr>
            <w:tcW w:w="166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14</w:t>
            </w:r>
          </w:p>
        </w:tc>
        <w:tc>
          <w:tcPr>
            <w:tcW w:w="148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w:t>
            </w:r>
          </w:p>
        </w:tc>
        <w:tc>
          <w:tcPr>
            <w:tcW w:w="114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0.000%</w:t>
            </w:r>
          </w:p>
        </w:tc>
        <w:tc>
          <w:tcPr>
            <w:tcW w:w="1300" w:type="dxa"/>
            <w:tcBorders>
              <w:top w:val="nil"/>
              <w:left w:val="nil"/>
              <w:bottom w:val="single" w:sz="8" w:space="0" w:color="5B9BD5"/>
              <w:right w:val="single" w:sz="8" w:space="0" w:color="5B9BD5"/>
            </w:tcBorders>
            <w:noWrap/>
            <w:tcMar>
              <w:top w:w="0" w:type="dxa"/>
              <w:left w:w="108" w:type="dxa"/>
              <w:bottom w:w="0" w:type="dxa"/>
              <w:right w:w="108" w:type="dxa"/>
            </w:tcMar>
            <w:vAlign w:val="bottom"/>
            <w:hideMark/>
          </w:tcPr>
          <w:p w:rsidR="00AD0D93" w:rsidRPr="00AD0D93" w:rsidRDefault="00AD0D93" w:rsidP="00AD0D93">
            <w:pPr>
              <w:spacing w:after="0" w:line="240" w:lineRule="auto"/>
              <w:jc w:val="right"/>
              <w:rPr>
                <w:rFonts w:ascii="Times New Roman" w:eastAsia="Calibri" w:hAnsi="Times New Roman" w:cs="Times New Roman"/>
                <w:sz w:val="24"/>
                <w:szCs w:val="24"/>
              </w:rPr>
            </w:pPr>
            <w:r w:rsidRPr="00AD0D93">
              <w:rPr>
                <w:rFonts w:ascii="Times New Roman" w:eastAsia="Calibri" w:hAnsi="Times New Roman" w:cs="Times New Roman"/>
                <w:color w:val="000000"/>
                <w:sz w:val="24"/>
                <w:szCs w:val="24"/>
              </w:rPr>
              <w:t>100.000%</w:t>
            </w:r>
          </w:p>
        </w:tc>
      </w:tr>
    </w:tbl>
    <w:p w:rsidR="00AD0D93" w:rsidRPr="00AD0D93" w:rsidRDefault="00AD0D93" w:rsidP="00AD0D93">
      <w:pPr>
        <w:spacing w:after="0" w:line="240" w:lineRule="auto"/>
        <w:rPr>
          <w:rFonts w:ascii="Times New Roman" w:eastAsia="Calibri" w:hAnsi="Times New Roman" w:cs="Times New Roman"/>
          <w:sz w:val="24"/>
          <w:szCs w:val="24"/>
        </w:rPr>
      </w:pPr>
      <w:r w:rsidRPr="00AD0D93">
        <w:rPr>
          <w:rFonts w:ascii="Arial" w:eastAsia="Calibri" w:hAnsi="Arial" w:cs="Arial"/>
          <w:color w:val="1F497D"/>
        </w:rPr>
        <w:t> </w:t>
      </w:r>
    </w:p>
    <w:p w:rsidR="00AD0D93" w:rsidRDefault="00AD0D93" w:rsidP="0041498C">
      <w:pPr>
        <w:rPr>
          <w:u w:val="single"/>
        </w:rPr>
      </w:pPr>
    </w:p>
    <w:p w:rsidR="00AD0D93" w:rsidRDefault="00AD0D93" w:rsidP="0041498C">
      <w:pPr>
        <w:rPr>
          <w:u w:val="single"/>
        </w:rPr>
      </w:pPr>
    </w:p>
    <w:p w:rsidR="00AD0D93" w:rsidRDefault="00AD0D93" w:rsidP="0041498C">
      <w:pPr>
        <w:rPr>
          <w:u w:val="single"/>
        </w:rPr>
      </w:pPr>
    </w:p>
    <w:p w:rsidR="00AD0D93" w:rsidRPr="0041498C" w:rsidRDefault="00AD0D93" w:rsidP="0041498C">
      <w:pPr>
        <w:rPr>
          <w:u w:val="single"/>
        </w:rPr>
      </w:pPr>
    </w:p>
    <w:sectPr w:rsidR="00AD0D93" w:rsidRPr="004149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4F" w:rsidRDefault="00C4674F" w:rsidP="00FD6186">
      <w:pPr>
        <w:spacing w:after="0" w:line="240" w:lineRule="auto"/>
      </w:pPr>
      <w:r>
        <w:separator/>
      </w:r>
    </w:p>
  </w:endnote>
  <w:endnote w:type="continuationSeparator" w:id="0">
    <w:p w:rsidR="00C4674F" w:rsidRDefault="00C4674F" w:rsidP="00F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02002"/>
      <w:docPartObj>
        <w:docPartGallery w:val="Page Numbers (Bottom of Page)"/>
        <w:docPartUnique/>
      </w:docPartObj>
    </w:sdtPr>
    <w:sdtEndPr>
      <w:rPr>
        <w:noProof/>
      </w:rPr>
    </w:sdtEndPr>
    <w:sdtContent>
      <w:p w:rsidR="00FD6186" w:rsidRDefault="00FD61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6186" w:rsidRDefault="00FD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4F" w:rsidRDefault="00C4674F" w:rsidP="00FD6186">
      <w:pPr>
        <w:spacing w:after="0" w:line="240" w:lineRule="auto"/>
      </w:pPr>
      <w:r>
        <w:separator/>
      </w:r>
    </w:p>
  </w:footnote>
  <w:footnote w:type="continuationSeparator" w:id="0">
    <w:p w:rsidR="00C4674F" w:rsidRDefault="00C4674F" w:rsidP="00FD6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F03"/>
    <w:multiLevelType w:val="hybridMultilevel"/>
    <w:tmpl w:val="11CA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256D1"/>
    <w:multiLevelType w:val="hybridMultilevel"/>
    <w:tmpl w:val="FC3E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8C"/>
    <w:rsid w:val="00277DDA"/>
    <w:rsid w:val="002B19B6"/>
    <w:rsid w:val="0041498C"/>
    <w:rsid w:val="00511975"/>
    <w:rsid w:val="00560E14"/>
    <w:rsid w:val="007D30F0"/>
    <w:rsid w:val="009F0644"/>
    <w:rsid w:val="009F5AC3"/>
    <w:rsid w:val="00AD0D93"/>
    <w:rsid w:val="00B548B5"/>
    <w:rsid w:val="00B97CF0"/>
    <w:rsid w:val="00C4674F"/>
    <w:rsid w:val="00EC476B"/>
    <w:rsid w:val="00F37B0E"/>
    <w:rsid w:val="00FD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8C"/>
    <w:pPr>
      <w:ind w:left="720"/>
      <w:contextualSpacing/>
    </w:pPr>
  </w:style>
  <w:style w:type="paragraph" w:styleId="BalloonText">
    <w:name w:val="Balloon Text"/>
    <w:basedOn w:val="Normal"/>
    <w:link w:val="BalloonTextChar"/>
    <w:uiPriority w:val="99"/>
    <w:semiHidden/>
    <w:unhideWhenUsed/>
    <w:rsid w:val="00EC4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6B"/>
    <w:rPr>
      <w:rFonts w:ascii="Segoe UI" w:hAnsi="Segoe UI" w:cs="Segoe UI"/>
      <w:sz w:val="18"/>
      <w:szCs w:val="18"/>
    </w:rPr>
  </w:style>
  <w:style w:type="paragraph" w:styleId="NormalWeb">
    <w:name w:val="Normal (Web)"/>
    <w:basedOn w:val="Normal"/>
    <w:uiPriority w:val="99"/>
    <w:semiHidden/>
    <w:unhideWhenUsed/>
    <w:rsid w:val="00AD0D9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D6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186"/>
  </w:style>
  <w:style w:type="paragraph" w:styleId="Footer">
    <w:name w:val="footer"/>
    <w:basedOn w:val="Normal"/>
    <w:link w:val="FooterChar"/>
    <w:uiPriority w:val="99"/>
    <w:unhideWhenUsed/>
    <w:rsid w:val="00FD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8C"/>
    <w:pPr>
      <w:ind w:left="720"/>
      <w:contextualSpacing/>
    </w:pPr>
  </w:style>
  <w:style w:type="paragraph" w:styleId="BalloonText">
    <w:name w:val="Balloon Text"/>
    <w:basedOn w:val="Normal"/>
    <w:link w:val="BalloonTextChar"/>
    <w:uiPriority w:val="99"/>
    <w:semiHidden/>
    <w:unhideWhenUsed/>
    <w:rsid w:val="00EC4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6B"/>
    <w:rPr>
      <w:rFonts w:ascii="Segoe UI" w:hAnsi="Segoe UI" w:cs="Segoe UI"/>
      <w:sz w:val="18"/>
      <w:szCs w:val="18"/>
    </w:rPr>
  </w:style>
  <w:style w:type="paragraph" w:styleId="NormalWeb">
    <w:name w:val="Normal (Web)"/>
    <w:basedOn w:val="Normal"/>
    <w:uiPriority w:val="99"/>
    <w:semiHidden/>
    <w:unhideWhenUsed/>
    <w:rsid w:val="00AD0D9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D6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186"/>
  </w:style>
  <w:style w:type="paragraph" w:styleId="Footer">
    <w:name w:val="footer"/>
    <w:basedOn w:val="Normal"/>
    <w:link w:val="FooterChar"/>
    <w:uiPriority w:val="99"/>
    <w:unhideWhenUsed/>
    <w:rsid w:val="00FD6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7165">
      <w:bodyDiv w:val="1"/>
      <w:marLeft w:val="0"/>
      <w:marRight w:val="0"/>
      <w:marTop w:val="0"/>
      <w:marBottom w:val="0"/>
      <w:divBdr>
        <w:top w:val="none" w:sz="0" w:space="0" w:color="auto"/>
        <w:left w:val="none" w:sz="0" w:space="0" w:color="auto"/>
        <w:bottom w:val="none" w:sz="0" w:space="0" w:color="auto"/>
        <w:right w:val="none" w:sz="0" w:space="0" w:color="auto"/>
      </w:divBdr>
    </w:div>
    <w:div w:id="590698202">
      <w:bodyDiv w:val="1"/>
      <w:marLeft w:val="0"/>
      <w:marRight w:val="0"/>
      <w:marTop w:val="0"/>
      <w:marBottom w:val="0"/>
      <w:divBdr>
        <w:top w:val="none" w:sz="0" w:space="0" w:color="auto"/>
        <w:left w:val="none" w:sz="0" w:space="0" w:color="auto"/>
        <w:bottom w:val="none" w:sz="0" w:space="0" w:color="auto"/>
        <w:right w:val="none" w:sz="0" w:space="0" w:color="auto"/>
      </w:divBdr>
    </w:div>
    <w:div w:id="864899968">
      <w:bodyDiv w:val="1"/>
      <w:marLeft w:val="0"/>
      <w:marRight w:val="0"/>
      <w:marTop w:val="0"/>
      <w:marBottom w:val="0"/>
      <w:divBdr>
        <w:top w:val="none" w:sz="0" w:space="0" w:color="auto"/>
        <w:left w:val="none" w:sz="0" w:space="0" w:color="auto"/>
        <w:bottom w:val="none" w:sz="0" w:space="0" w:color="auto"/>
        <w:right w:val="none" w:sz="0" w:space="0" w:color="auto"/>
      </w:divBdr>
    </w:div>
    <w:div w:id="1123109763">
      <w:bodyDiv w:val="1"/>
      <w:marLeft w:val="0"/>
      <w:marRight w:val="0"/>
      <w:marTop w:val="0"/>
      <w:marBottom w:val="0"/>
      <w:divBdr>
        <w:top w:val="none" w:sz="0" w:space="0" w:color="auto"/>
        <w:left w:val="none" w:sz="0" w:space="0" w:color="auto"/>
        <w:bottom w:val="none" w:sz="0" w:space="0" w:color="auto"/>
        <w:right w:val="none" w:sz="0" w:space="0" w:color="auto"/>
      </w:divBdr>
    </w:div>
    <w:div w:id="1655522651">
      <w:bodyDiv w:val="1"/>
      <w:marLeft w:val="0"/>
      <w:marRight w:val="0"/>
      <w:marTop w:val="0"/>
      <w:marBottom w:val="0"/>
      <w:divBdr>
        <w:top w:val="none" w:sz="0" w:space="0" w:color="auto"/>
        <w:left w:val="none" w:sz="0" w:space="0" w:color="auto"/>
        <w:bottom w:val="none" w:sz="0" w:space="0" w:color="auto"/>
        <w:right w:val="none" w:sz="0" w:space="0" w:color="auto"/>
      </w:divBdr>
    </w:div>
    <w:div w:id="21344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Gary</dc:creator>
  <cp:lastModifiedBy>Adams, Gary</cp:lastModifiedBy>
  <cp:revision>2</cp:revision>
  <dcterms:created xsi:type="dcterms:W3CDTF">2016-08-22T17:12:00Z</dcterms:created>
  <dcterms:modified xsi:type="dcterms:W3CDTF">2016-08-22T17:12:00Z</dcterms:modified>
</cp:coreProperties>
</file>