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CCC LSP Project Circulation Working Group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Wednesday, Nov. 4, 1:00 p.m. via Zoom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I.</w:t>
        <w:tab/>
        <w:t xml:space="preserve">Check 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II.</w:t>
        <w:tab/>
        <w:t xml:space="preserve">Nov. 18 webinar: Circulation services available while operating remotely 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Updates to Google sheet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PowerPoint draft 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c.</w:t>
        <w:tab/>
        <w:t xml:space="preserve">Volunteers to help with presentation </w:t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  <w:t xml:space="preserve">i.</w:t>
        <w:tab/>
        <w:t xml:space="preserve">Monitor chat: Rebecca, 1 more 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ii.</w:t>
        <w:tab/>
        <w:t xml:space="preserve">Share your library’s experience: Lena, 3 more?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  <w:t xml:space="preserve">iii.</w:t>
        <w:tab/>
        <w:t xml:space="preserve">Discussion:   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iv.</w:t>
        <w:tab/>
        <w:t xml:space="preserve">Notes and action items: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Office hours, webinars and FAQs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Discovery group’s office hours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Letters and notices “webinar”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c.</w:t>
        <w:tab/>
        <w:t xml:space="preserve">Next steps with FAQs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IV.</w:t>
        <w:tab/>
        <w:t xml:space="preserve">Procedures for handling lost items in Alma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Close_paid_lost_loan parameter (Jay’s draft)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Lost items (Lisa’s draft)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c.</w:t>
        <w:tab/>
        <w:t xml:space="preserve">Waiving fines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d.</w:t>
        <w:tab/>
        <w:t xml:space="preserve">Retroactive fix for loans still in patron account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e.</w:t>
        <w:tab/>
        <w:t xml:space="preserve">Next steps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</w:t>
        <w:tab/>
        <w:t xml:space="preserve">Task List and Priorities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Google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needs to be updated before presentation- it will be shown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two new columns that need to be filled in: Communications and Quarantines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update entry and change the date in the first column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Powerpoint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add your comments soon, presentation will be in the Google drive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Powerpoint organization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Discussion on how to organize the presentation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Results: each person can format their section how they like (put a slide into the presentation or share screen during your time to present)</w:t>
      </w:r>
    </w:p>
    <w:p w:rsidR="00000000" w:rsidDel="00000000" w:rsidP="00000000" w:rsidRDefault="00000000" w:rsidRPr="00000000" w14:paraId="00000026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slide #7 is now the introduction slide and then everyone will get their own name slide following slide #7 that marks their turn to present</w:t>
      </w:r>
    </w:p>
    <w:p w:rsidR="00000000" w:rsidDel="00000000" w:rsidP="00000000" w:rsidRDefault="00000000" w:rsidRPr="00000000" w14:paraId="00000027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If adding in a slide, add it after your name slide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no powerpoint slides/visuals required but can do a slide or screen share if presenters want to have something up (like a libguide)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3 minutes per person, 5 min tops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Volunteers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need two more people to add their local perspectives to the Circulation Services While Operating Remotely slide section</w:t>
      </w:r>
    </w:p>
    <w:p w:rsidR="00000000" w:rsidDel="00000000" w:rsidP="00000000" w:rsidRDefault="00000000" w:rsidRPr="00000000" w14:paraId="0000002C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Resolved, Tatiana and Jay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need someone to keep track of action items that come from the presentation, both verbal and those that pop into the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II. Action Items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Update and date Google sheet (Lori is sharing link again)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Give feedback on presentation (Lori is adding to drive and sharing drive link again)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Need at least 1 volunteer to record action items during presentation (Cathy)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Lori if you want a practice run through of presentation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III. Office Hours, Webinars, FAQs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Office hours could help answer questions but also function as a way to connect during remote times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Add Quick Tips/FAQs to the wiki page for easy access</w:t>
      </w:r>
    </w:p>
    <w:p w:rsidR="00000000" w:rsidDel="00000000" w:rsidP="00000000" w:rsidRDefault="00000000" w:rsidRPr="00000000" w14:paraId="00000036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Look through and </w:t>
      </w:r>
      <w:r w:rsidDel="00000000" w:rsidR="00000000" w:rsidRPr="00000000">
        <w:rPr>
          <w:rtl w:val="0"/>
        </w:rPr>
        <w:t xml:space="preserve">sign up/take on anything that interests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FAQ template is available in Google drive to play with</w:t>
      </w:r>
    </w:p>
    <w:p w:rsidR="00000000" w:rsidDel="00000000" w:rsidP="00000000" w:rsidRDefault="00000000" w:rsidRPr="00000000" w14:paraId="00000038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Lisa’s lost items could maybe be a Quick Tip </w:t>
      </w:r>
    </w:p>
    <w:p w:rsidR="00000000" w:rsidDel="00000000" w:rsidP="00000000" w:rsidRDefault="00000000" w:rsidRPr="00000000" w14:paraId="00000039">
      <w:pPr>
        <w:numPr>
          <w:ilvl w:val="2"/>
          <w:numId w:val="10"/>
        </w:numPr>
        <w:ind w:left="2160" w:hanging="360"/>
      </w:pPr>
      <w:r w:rsidDel="00000000" w:rsidR="00000000" w:rsidRPr="00000000">
        <w:rPr>
          <w:rtl w:val="0"/>
        </w:rPr>
        <w:t xml:space="preserve">Lisa is updating procedure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III. Action items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Sign up for creating Quick Tips/FAQs for wiki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Lisa will update Lost Item and notify when done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IV. Procedures for handling lost items in Alma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Should Jay’s document be standalone vs integrated into Lisa’s document? 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issue is difference in institution workflows- each place tends to handle things differently so it’s hard to make a single instructional guide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Need input from institutions who handle things differently</w:t>
      </w:r>
    </w:p>
    <w:p w:rsidR="00000000" w:rsidDel="00000000" w:rsidP="00000000" w:rsidRDefault="00000000" w:rsidRPr="00000000" w14:paraId="00000041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Two versions? Institutions who take payment and those who don’t?</w:t>
      </w:r>
    </w:p>
    <w:p w:rsidR="00000000" w:rsidDel="00000000" w:rsidP="00000000" w:rsidRDefault="00000000" w:rsidRPr="00000000" w14:paraId="00000042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Even this wouldn’t encompass all the different ways institutions handle this</w:t>
      </w:r>
    </w:p>
    <w:p w:rsidR="00000000" w:rsidDel="00000000" w:rsidP="00000000" w:rsidRDefault="00000000" w:rsidRPr="00000000" w14:paraId="00000043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this is all mostly for when we’re back in person so it’s good to plan for it now</w:t>
      </w:r>
    </w:p>
    <w:p w:rsidR="00000000" w:rsidDel="00000000" w:rsidP="00000000" w:rsidRDefault="00000000" w:rsidRPr="00000000" w14:paraId="00000044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create a flow chart to move through the different tracks that institutions take during their lost/paid process</w:t>
      </w:r>
    </w:p>
    <w:p w:rsidR="00000000" w:rsidDel="00000000" w:rsidP="00000000" w:rsidRDefault="00000000" w:rsidRPr="00000000" w14:paraId="00000045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need multiple types of instructions on how to handle these different situations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IV. Action Items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Lisa will start a flow chart 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can chime in on parts they can help fill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listserv about how their institutions handle lost/paid/fines?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V. Notes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Meeting in two weeks 11/18 following the presentation is staying on the schedule in case we need to follow up after the presentation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meeting invite is the same as the usual Wed CCC meeting link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V. Action Items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Lori will reshare Google drive link and meeting link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Lori will verify that presenters can have hosting privileges to share screen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Further discussion on fines/lost/paid will be added to next agenda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